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9BF3A" w14:textId="77777777" w:rsidR="0005203B" w:rsidRPr="00BB3DD1" w:rsidRDefault="0005203B" w:rsidP="00D04648">
      <w:pPr>
        <w:spacing w:after="0" w:line="276" w:lineRule="auto"/>
        <w:jc w:val="both"/>
        <w:rPr>
          <w:rFonts w:ascii="Cambria" w:hAnsi="Cambria" w:cs="Times New Roman"/>
        </w:rPr>
      </w:pPr>
    </w:p>
    <w:p w14:paraId="6F6C4386" w14:textId="77777777" w:rsidR="00A13649" w:rsidRPr="00476C6E" w:rsidRDefault="00A13649" w:rsidP="00A13649">
      <w:pPr>
        <w:spacing w:after="0" w:line="276" w:lineRule="auto"/>
        <w:jc w:val="center"/>
        <w:rPr>
          <w:rFonts w:ascii="Cambria" w:hAnsi="Cambria" w:cs="Times New Roman"/>
          <w:smallCaps/>
        </w:rPr>
      </w:pPr>
      <w:r w:rsidRPr="00476C6E">
        <w:rPr>
          <w:rFonts w:ascii="Cambria" w:hAnsi="Cambria" w:cs="Times New Roman"/>
          <w:smallCaps/>
        </w:rPr>
        <w:t>Interpretacja Hasła XXVI Dnia Papieskiego</w:t>
      </w:r>
    </w:p>
    <w:p w14:paraId="2767563B" w14:textId="77777777" w:rsidR="00A13649" w:rsidRPr="00476C6E" w:rsidRDefault="00A13649" w:rsidP="00A13649">
      <w:pPr>
        <w:spacing w:after="0" w:line="276" w:lineRule="auto"/>
        <w:jc w:val="center"/>
        <w:rPr>
          <w:rFonts w:ascii="Cambria" w:hAnsi="Cambria" w:cs="Times New Roman"/>
          <w:b/>
          <w:bCs/>
          <w:i/>
          <w:iCs/>
          <w:smallCaps/>
        </w:rPr>
      </w:pPr>
      <w:r w:rsidRPr="00476C6E">
        <w:rPr>
          <w:rFonts w:ascii="Cambria" w:hAnsi="Cambria" w:cs="Times New Roman"/>
          <w:b/>
          <w:bCs/>
          <w:i/>
          <w:iCs/>
          <w:smallCaps/>
        </w:rPr>
        <w:t>Św. Jan Paweł, uczeń-misjonarz</w:t>
      </w:r>
    </w:p>
    <w:p w14:paraId="4263D44C" w14:textId="77777777" w:rsidR="00A13649" w:rsidRPr="00476C6E" w:rsidRDefault="00A13649" w:rsidP="00A13649">
      <w:pPr>
        <w:spacing w:after="0" w:line="276" w:lineRule="auto"/>
        <w:jc w:val="center"/>
        <w:rPr>
          <w:rFonts w:ascii="Cambria" w:hAnsi="Cambria" w:cs="Times New Roman"/>
          <w:smallCaps/>
        </w:rPr>
      </w:pPr>
      <w:r w:rsidRPr="00476C6E">
        <w:rPr>
          <w:rFonts w:ascii="Cambria" w:hAnsi="Cambria" w:cs="Times New Roman"/>
          <w:smallCaps/>
        </w:rPr>
        <w:t xml:space="preserve">Niedziela, 11 października, 2026 r. </w:t>
      </w:r>
    </w:p>
    <w:p w14:paraId="0AD450AA" w14:textId="77777777" w:rsidR="00A13649" w:rsidRDefault="00A13649" w:rsidP="00A13649">
      <w:pPr>
        <w:spacing w:after="0" w:line="276" w:lineRule="auto"/>
        <w:jc w:val="center"/>
        <w:rPr>
          <w:rFonts w:ascii="Cambria" w:hAnsi="Cambria" w:cs="Times New Roman"/>
          <w:b/>
          <w:bCs/>
          <w:u w:val="single"/>
        </w:rPr>
      </w:pPr>
    </w:p>
    <w:p w14:paraId="2601FB6E" w14:textId="77777777" w:rsidR="00A13649" w:rsidRDefault="00A13649" w:rsidP="00A13649">
      <w:pPr>
        <w:spacing w:after="0" w:line="276" w:lineRule="auto"/>
        <w:jc w:val="center"/>
        <w:rPr>
          <w:rFonts w:ascii="Cambria" w:hAnsi="Cambria" w:cs="Times New Roman"/>
          <w:b/>
          <w:bCs/>
          <w:u w:val="single"/>
        </w:rPr>
      </w:pPr>
    </w:p>
    <w:p w14:paraId="1070CEFA" w14:textId="77777777" w:rsidR="00A13649" w:rsidRDefault="00A13649" w:rsidP="00A13649">
      <w:pPr>
        <w:spacing w:after="0" w:line="276" w:lineRule="auto"/>
        <w:jc w:val="center"/>
        <w:rPr>
          <w:rFonts w:ascii="Cambria" w:hAnsi="Cambria" w:cs="Times New Roman"/>
          <w:b/>
          <w:bCs/>
          <w:u w:val="single"/>
        </w:rPr>
      </w:pPr>
    </w:p>
    <w:p w14:paraId="52C0F402" w14:textId="77777777" w:rsidR="00A13649" w:rsidRDefault="00A13649" w:rsidP="00A13649">
      <w:pPr>
        <w:spacing w:after="0" w:line="276" w:lineRule="auto"/>
        <w:ind w:firstLine="708"/>
        <w:jc w:val="right"/>
        <w:rPr>
          <w:rFonts w:ascii="Cambria" w:hAnsi="Cambria" w:cs="Times New Roman"/>
          <w:i/>
          <w:iCs/>
        </w:rPr>
      </w:pPr>
      <w:r w:rsidRPr="00BB3DD1">
        <w:rPr>
          <w:rFonts w:ascii="Cambria" w:hAnsi="Cambria" w:cs="Times New Roman"/>
          <w:i/>
          <w:iCs/>
        </w:rPr>
        <w:t xml:space="preserve">Musicie myśleć o sobie w kategoriach uczniów Chrystusa. </w:t>
      </w:r>
    </w:p>
    <w:p w14:paraId="4F5DCA7D" w14:textId="77777777" w:rsidR="00A13649" w:rsidRDefault="00A13649" w:rsidP="00A13649">
      <w:pPr>
        <w:spacing w:after="0" w:line="276" w:lineRule="auto"/>
        <w:ind w:firstLine="708"/>
        <w:jc w:val="right"/>
        <w:rPr>
          <w:rFonts w:ascii="Cambria" w:hAnsi="Cambria" w:cs="Times New Roman"/>
          <w:i/>
          <w:iCs/>
        </w:rPr>
      </w:pPr>
      <w:r w:rsidRPr="00BB3DD1">
        <w:rPr>
          <w:rFonts w:ascii="Cambria" w:hAnsi="Cambria" w:cs="Times New Roman"/>
          <w:i/>
          <w:iCs/>
        </w:rPr>
        <w:t>Chrystus wciąż ma uczniów, wszyscy jesteśmy Jego uczniami.</w:t>
      </w:r>
    </w:p>
    <w:p w14:paraId="5C2E0E7A" w14:textId="77777777" w:rsidR="00A13649" w:rsidRPr="00BB3DD1" w:rsidRDefault="00A13649" w:rsidP="00A13649">
      <w:pPr>
        <w:spacing w:after="0" w:line="276" w:lineRule="auto"/>
        <w:ind w:firstLine="708"/>
        <w:jc w:val="right"/>
        <w:rPr>
          <w:rFonts w:ascii="Cambria" w:hAnsi="Cambria" w:cs="Times New Roman"/>
          <w:i/>
          <w:iCs/>
        </w:rPr>
      </w:pPr>
    </w:p>
    <w:p w14:paraId="6DEE3BD4" w14:textId="77777777" w:rsidR="00A13649" w:rsidRPr="00BB3DD1" w:rsidRDefault="00A13649" w:rsidP="00A13649">
      <w:pPr>
        <w:spacing w:after="0" w:line="276" w:lineRule="auto"/>
        <w:ind w:firstLine="708"/>
        <w:jc w:val="right"/>
        <w:rPr>
          <w:rFonts w:ascii="Cambria" w:hAnsi="Cambria" w:cs="Times New Roman"/>
        </w:rPr>
      </w:pPr>
      <w:r w:rsidRPr="00BB3DD1">
        <w:rPr>
          <w:rFonts w:ascii="Cambria" w:hAnsi="Cambria" w:cs="Times New Roman"/>
        </w:rPr>
        <w:t>Św. Jan Paweł II, Częstochowa, 6 czerwca 1979 r.</w:t>
      </w:r>
    </w:p>
    <w:p w14:paraId="682C5DE8" w14:textId="77777777" w:rsidR="00FF5AF4" w:rsidRPr="00BB3DD1" w:rsidRDefault="00FF5AF4" w:rsidP="00D04648">
      <w:pPr>
        <w:spacing w:after="0" w:line="276" w:lineRule="auto"/>
        <w:jc w:val="both"/>
        <w:rPr>
          <w:rFonts w:ascii="Cambria" w:hAnsi="Cambria" w:cs="Times New Roman"/>
        </w:rPr>
      </w:pPr>
    </w:p>
    <w:p w14:paraId="24F686A0" w14:textId="31ADAD01" w:rsidR="0005203B" w:rsidRPr="00BB3DD1" w:rsidRDefault="0005203B" w:rsidP="00D04648">
      <w:pPr>
        <w:spacing w:after="0" w:line="276" w:lineRule="auto"/>
        <w:jc w:val="both"/>
        <w:rPr>
          <w:rFonts w:ascii="Cambria" w:hAnsi="Cambria" w:cs="Times New Roman"/>
          <w:b/>
          <w:bCs/>
        </w:rPr>
      </w:pPr>
      <w:r w:rsidRPr="00BB3DD1">
        <w:rPr>
          <w:rFonts w:ascii="Cambria" w:hAnsi="Cambria" w:cs="Times New Roman"/>
          <w:b/>
          <w:bCs/>
        </w:rPr>
        <w:t xml:space="preserve">I. </w:t>
      </w:r>
      <w:r w:rsidR="000B59FF" w:rsidRPr="00BB3DD1">
        <w:rPr>
          <w:rFonts w:ascii="Cambria" w:hAnsi="Cambria" w:cs="Times New Roman"/>
          <w:b/>
          <w:bCs/>
        </w:rPr>
        <w:t>Dlaczego</w:t>
      </w:r>
      <w:r w:rsidRPr="00BB3DD1">
        <w:rPr>
          <w:rFonts w:ascii="Cambria" w:hAnsi="Cambria" w:cs="Times New Roman"/>
          <w:b/>
          <w:bCs/>
        </w:rPr>
        <w:t xml:space="preserve"> „uczeń-misjonarz”?</w:t>
      </w:r>
    </w:p>
    <w:p w14:paraId="27D91062" w14:textId="77777777" w:rsidR="0005203B" w:rsidRPr="00BB3DD1" w:rsidRDefault="0005203B" w:rsidP="00D04648">
      <w:pPr>
        <w:spacing w:after="0" w:line="276" w:lineRule="auto"/>
        <w:jc w:val="both"/>
        <w:rPr>
          <w:rFonts w:ascii="Cambria" w:hAnsi="Cambria" w:cs="Times New Roman"/>
        </w:rPr>
      </w:pPr>
    </w:p>
    <w:p w14:paraId="162168D8" w14:textId="03CAEE26" w:rsidR="0081397A" w:rsidRPr="00BB3DD1" w:rsidRDefault="003D4F97" w:rsidP="00D04648">
      <w:pPr>
        <w:spacing w:after="0" w:line="276" w:lineRule="auto"/>
        <w:ind w:firstLine="708"/>
        <w:jc w:val="both"/>
        <w:rPr>
          <w:rFonts w:ascii="Cambria" w:hAnsi="Cambria" w:cs="Times New Roman"/>
        </w:rPr>
      </w:pPr>
      <w:r w:rsidRPr="00BB3DD1">
        <w:rPr>
          <w:rFonts w:ascii="Cambria" w:hAnsi="Cambria" w:cs="Times New Roman"/>
        </w:rPr>
        <w:t>Określenie uczeń-misjonarz pojawiło się po raz pierwszy w dokumencie końcowym V</w:t>
      </w:r>
      <w:r w:rsidR="00A13649">
        <w:rPr>
          <w:rFonts w:ascii="Cambria" w:hAnsi="Cambria" w:cs="Times New Roman"/>
        </w:rPr>
        <w:t> </w:t>
      </w:r>
      <w:r w:rsidRPr="00BB3DD1">
        <w:rPr>
          <w:rFonts w:ascii="Cambria" w:hAnsi="Cambria" w:cs="Times New Roman"/>
        </w:rPr>
        <w:t xml:space="preserve">Ogólnej Konferencji Episkopatów Ameryki Łacińskiej i Karaibów zwanego </w:t>
      </w:r>
      <w:r w:rsidRPr="00220D27">
        <w:rPr>
          <w:rFonts w:ascii="Cambria" w:hAnsi="Cambria" w:cs="Times New Roman"/>
          <w:i/>
          <w:iCs/>
        </w:rPr>
        <w:t>Dokumentem z</w:t>
      </w:r>
      <w:r w:rsidR="00A13649">
        <w:rPr>
          <w:rFonts w:ascii="Cambria" w:hAnsi="Cambria" w:cs="Times New Roman"/>
          <w:i/>
          <w:iCs/>
        </w:rPr>
        <w:t> </w:t>
      </w:r>
      <w:proofErr w:type="spellStart"/>
      <w:r w:rsidRPr="00220D27">
        <w:rPr>
          <w:rFonts w:ascii="Cambria" w:hAnsi="Cambria" w:cs="Times New Roman"/>
          <w:i/>
          <w:iCs/>
        </w:rPr>
        <w:t>Aparecidy</w:t>
      </w:r>
      <w:proofErr w:type="spellEnd"/>
      <w:r w:rsidR="00220D27">
        <w:rPr>
          <w:rFonts w:ascii="Cambria" w:hAnsi="Cambria" w:cs="Times New Roman"/>
        </w:rPr>
        <w:t xml:space="preserve">. Czytamy w nim: </w:t>
      </w:r>
      <w:r w:rsidR="0081397A" w:rsidRPr="00BB3DD1">
        <w:rPr>
          <w:rFonts w:ascii="Cambria" w:hAnsi="Cambria" w:cs="Times New Roman"/>
          <w:i/>
          <w:iCs/>
        </w:rPr>
        <w:t xml:space="preserve">(…) </w:t>
      </w:r>
      <w:r w:rsidR="00316910" w:rsidRPr="00BB3DD1">
        <w:rPr>
          <w:rFonts w:ascii="Cambria" w:hAnsi="Cambria" w:cs="Times New Roman"/>
          <w:i/>
          <w:iCs/>
        </w:rPr>
        <w:t>Kościół</w:t>
      </w:r>
      <w:r w:rsidR="0081397A" w:rsidRPr="00BB3DD1">
        <w:rPr>
          <w:rFonts w:ascii="Cambria" w:hAnsi="Cambria" w:cs="Times New Roman"/>
          <w:i/>
          <w:iCs/>
        </w:rPr>
        <w:t xml:space="preserve"> jest powołany do kształtowania wszystkich swoich członków na uczniów i misjonarzy Chrystusa – Drogi, Prawy i Życia – aby nasze narody mogły mieć w nim życie</w:t>
      </w:r>
      <w:r w:rsidR="0081397A" w:rsidRPr="00BB3DD1">
        <w:rPr>
          <w:rFonts w:ascii="Cambria" w:hAnsi="Cambria" w:cs="Times New Roman"/>
        </w:rPr>
        <w:t xml:space="preserve"> (DA, 1)</w:t>
      </w:r>
      <w:r w:rsidRPr="00BB3DD1">
        <w:rPr>
          <w:rFonts w:ascii="Cambria" w:hAnsi="Cambria" w:cs="Times New Roman"/>
        </w:rPr>
        <w:t xml:space="preserve">. </w:t>
      </w:r>
      <w:r w:rsidR="00220D27" w:rsidRPr="00220D27">
        <w:rPr>
          <w:rFonts w:ascii="Cambria" w:hAnsi="Cambria" w:cs="Times New Roman"/>
          <w:i/>
          <w:iCs/>
        </w:rPr>
        <w:t>Dokument z Aparecidy</w:t>
      </w:r>
      <w:r w:rsidR="00220D27" w:rsidRPr="00BB3DD1">
        <w:rPr>
          <w:rFonts w:ascii="Cambria" w:hAnsi="Cambria" w:cs="Times New Roman"/>
        </w:rPr>
        <w:t xml:space="preserve"> </w:t>
      </w:r>
      <w:r w:rsidR="00220D27">
        <w:rPr>
          <w:rFonts w:ascii="Cambria" w:hAnsi="Cambria" w:cs="Times New Roman"/>
        </w:rPr>
        <w:t>z</w:t>
      </w:r>
      <w:r w:rsidRPr="00BB3DD1">
        <w:rPr>
          <w:rFonts w:ascii="Cambria" w:hAnsi="Cambria" w:cs="Times New Roman"/>
        </w:rPr>
        <w:t xml:space="preserve">ostał </w:t>
      </w:r>
      <w:r w:rsidRPr="003D4F97">
        <w:rPr>
          <w:rFonts w:ascii="Cambria" w:hAnsi="Cambria" w:cs="Times New Roman"/>
        </w:rPr>
        <w:t xml:space="preserve">zredagowany, przygotowany i </w:t>
      </w:r>
      <w:r w:rsidR="00220D27">
        <w:rPr>
          <w:rFonts w:ascii="Cambria" w:hAnsi="Cambria" w:cs="Times New Roman"/>
        </w:rPr>
        <w:t>był</w:t>
      </w:r>
      <w:r w:rsidRPr="003D4F97">
        <w:rPr>
          <w:rFonts w:ascii="Cambria" w:hAnsi="Cambria" w:cs="Times New Roman"/>
        </w:rPr>
        <w:t xml:space="preserve"> programem-zapowiedzią pontyfikatu</w:t>
      </w:r>
      <w:r w:rsidRPr="00BB3DD1">
        <w:rPr>
          <w:rFonts w:ascii="Cambria" w:hAnsi="Cambria" w:cs="Times New Roman"/>
        </w:rPr>
        <w:t xml:space="preserve"> </w:t>
      </w:r>
      <w:r w:rsidRPr="003D4F97">
        <w:rPr>
          <w:rFonts w:ascii="Cambria" w:hAnsi="Cambria" w:cs="Times New Roman"/>
        </w:rPr>
        <w:t>papieża Franciszka</w:t>
      </w:r>
      <w:r w:rsidRPr="00BB3DD1">
        <w:rPr>
          <w:rFonts w:ascii="Cambria" w:hAnsi="Cambria" w:cs="Times New Roman"/>
        </w:rPr>
        <w:t xml:space="preserve">, gdyż </w:t>
      </w:r>
      <w:r w:rsidRPr="003D4F97">
        <w:rPr>
          <w:rFonts w:ascii="Cambria" w:hAnsi="Cambria" w:cs="Times New Roman"/>
        </w:rPr>
        <w:t xml:space="preserve">kard. Jorge Bergoglio </w:t>
      </w:r>
      <w:r w:rsidRPr="00BB3DD1">
        <w:rPr>
          <w:rFonts w:ascii="Cambria" w:hAnsi="Cambria" w:cs="Times New Roman"/>
        </w:rPr>
        <w:t xml:space="preserve">nie tylko czuwał nad </w:t>
      </w:r>
      <w:r w:rsidR="00220D27">
        <w:rPr>
          <w:rFonts w:ascii="Cambria" w:hAnsi="Cambria" w:cs="Times New Roman"/>
        </w:rPr>
        <w:t>opracowaniem go</w:t>
      </w:r>
      <w:r w:rsidRPr="00BB3DD1">
        <w:rPr>
          <w:rFonts w:ascii="Cambria" w:hAnsi="Cambria" w:cs="Times New Roman"/>
        </w:rPr>
        <w:t xml:space="preserve">, ale znaczna cześć powstała z jego inspiracji. </w:t>
      </w:r>
      <w:r w:rsidR="00220D27">
        <w:rPr>
          <w:rFonts w:ascii="Cambria" w:hAnsi="Cambria" w:cs="Times New Roman"/>
        </w:rPr>
        <w:t>W dokumencie znajdują się dwa kluczowe pojęcia dla pontyfikatu papieża z Argentyny.</w:t>
      </w:r>
      <w:r w:rsidR="00691CB4" w:rsidRPr="00BB3DD1">
        <w:rPr>
          <w:rFonts w:ascii="Cambria" w:hAnsi="Cambria" w:cs="Times New Roman"/>
        </w:rPr>
        <w:t xml:space="preserve"> </w:t>
      </w:r>
      <w:r w:rsidRPr="003D4F97">
        <w:rPr>
          <w:rFonts w:ascii="Cambria" w:hAnsi="Cambria" w:cs="Times New Roman"/>
        </w:rPr>
        <w:t>Pierwszym jest</w:t>
      </w:r>
      <w:r w:rsidR="00691CB4" w:rsidRPr="00BB3DD1">
        <w:rPr>
          <w:rFonts w:ascii="Cambria" w:hAnsi="Cambria" w:cs="Times New Roman"/>
        </w:rPr>
        <w:t xml:space="preserve"> </w:t>
      </w:r>
      <w:r w:rsidRPr="003D4F97">
        <w:rPr>
          <w:rFonts w:ascii="Cambria" w:hAnsi="Cambria" w:cs="Times New Roman"/>
          <w:i/>
          <w:iCs/>
        </w:rPr>
        <w:t>misja kontynentalna</w:t>
      </w:r>
      <w:r w:rsidRPr="003D4F97">
        <w:rPr>
          <w:rFonts w:ascii="Cambria" w:hAnsi="Cambria" w:cs="Times New Roman"/>
        </w:rPr>
        <w:t>, czyli używany w Ameryce</w:t>
      </w:r>
      <w:r w:rsidR="00691CB4" w:rsidRPr="00BB3DD1">
        <w:rPr>
          <w:rFonts w:ascii="Cambria" w:hAnsi="Cambria" w:cs="Times New Roman"/>
        </w:rPr>
        <w:t xml:space="preserve"> </w:t>
      </w:r>
      <w:r w:rsidRPr="003D4F97">
        <w:rPr>
          <w:rFonts w:ascii="Cambria" w:hAnsi="Cambria" w:cs="Times New Roman"/>
        </w:rPr>
        <w:t>Łacińskiej odpowiednik określenia</w:t>
      </w:r>
      <w:r w:rsidR="00691CB4" w:rsidRPr="00BB3DD1">
        <w:rPr>
          <w:rFonts w:ascii="Cambria" w:hAnsi="Cambria" w:cs="Times New Roman"/>
        </w:rPr>
        <w:t xml:space="preserve"> </w:t>
      </w:r>
      <w:r w:rsidRPr="003D4F97">
        <w:rPr>
          <w:rFonts w:ascii="Cambria" w:hAnsi="Cambria" w:cs="Times New Roman"/>
          <w:i/>
          <w:iCs/>
        </w:rPr>
        <w:t>nowa ewangelizacj</w:t>
      </w:r>
      <w:r w:rsidR="00691CB4" w:rsidRPr="00BB3DD1">
        <w:rPr>
          <w:rFonts w:ascii="Cambria" w:hAnsi="Cambria" w:cs="Times New Roman"/>
          <w:i/>
          <w:iCs/>
        </w:rPr>
        <w:t>a</w:t>
      </w:r>
      <w:r w:rsidRPr="003D4F97">
        <w:rPr>
          <w:rFonts w:ascii="Cambria" w:hAnsi="Cambria" w:cs="Times New Roman"/>
        </w:rPr>
        <w:t>. Drugim</w:t>
      </w:r>
      <w:r w:rsidR="00691CB4" w:rsidRPr="00BB3DD1">
        <w:rPr>
          <w:rFonts w:ascii="Cambria" w:hAnsi="Cambria" w:cs="Times New Roman"/>
        </w:rPr>
        <w:t xml:space="preserve"> </w:t>
      </w:r>
      <w:r w:rsidRPr="003D4F97">
        <w:rPr>
          <w:rFonts w:ascii="Cambria" w:hAnsi="Cambria" w:cs="Times New Roman"/>
        </w:rPr>
        <w:t xml:space="preserve">ważnym terminem jest </w:t>
      </w:r>
      <w:r w:rsidR="00691CB4" w:rsidRPr="00BB3DD1">
        <w:rPr>
          <w:rFonts w:ascii="Cambria" w:hAnsi="Cambria" w:cs="Times New Roman"/>
          <w:i/>
          <w:iCs/>
        </w:rPr>
        <w:t>nawrócenie</w:t>
      </w:r>
      <w:r w:rsidRPr="003D4F97">
        <w:rPr>
          <w:rFonts w:ascii="Cambria" w:hAnsi="Cambria" w:cs="Times New Roman"/>
          <w:i/>
          <w:iCs/>
        </w:rPr>
        <w:t xml:space="preserve"> pastoraln</w:t>
      </w:r>
      <w:r w:rsidR="00691CB4" w:rsidRPr="00BB3DD1">
        <w:rPr>
          <w:rFonts w:ascii="Cambria" w:hAnsi="Cambria" w:cs="Times New Roman"/>
          <w:i/>
          <w:iCs/>
        </w:rPr>
        <w:t>e</w:t>
      </w:r>
      <w:r w:rsidR="00220D27">
        <w:rPr>
          <w:rFonts w:ascii="Cambria" w:hAnsi="Cambria" w:cs="Times New Roman"/>
          <w:i/>
          <w:iCs/>
        </w:rPr>
        <w:t xml:space="preserve">. </w:t>
      </w:r>
      <w:r w:rsidR="00691CB4" w:rsidRPr="00BB3DD1">
        <w:rPr>
          <w:rFonts w:ascii="Cambria" w:hAnsi="Cambria" w:cs="Times New Roman"/>
        </w:rPr>
        <w:t xml:space="preserve">Te dwa kierunki działania urzeczywistniają się </w:t>
      </w:r>
      <w:r w:rsidR="00A60DDF">
        <w:rPr>
          <w:rFonts w:ascii="Cambria" w:hAnsi="Cambria" w:cs="Times New Roman"/>
        </w:rPr>
        <w:t xml:space="preserve">w </w:t>
      </w:r>
      <w:r w:rsidR="00691CB4" w:rsidRPr="00BB3DD1">
        <w:rPr>
          <w:rFonts w:ascii="Cambria" w:hAnsi="Cambria" w:cs="Times New Roman"/>
        </w:rPr>
        <w:t>postawie ucznia-misjonarza. Papież</w:t>
      </w:r>
      <w:r w:rsidRPr="00BB3DD1">
        <w:rPr>
          <w:rFonts w:ascii="Cambria" w:hAnsi="Cambria" w:cs="Times New Roman"/>
        </w:rPr>
        <w:t xml:space="preserve"> </w:t>
      </w:r>
      <w:r w:rsidR="00220D27">
        <w:rPr>
          <w:rFonts w:ascii="Cambria" w:hAnsi="Cambria" w:cs="Times New Roman"/>
        </w:rPr>
        <w:t xml:space="preserve">Franciszek charakteryzuje ją </w:t>
      </w:r>
      <w:r w:rsidRPr="00BB3DD1">
        <w:rPr>
          <w:rFonts w:ascii="Cambria" w:hAnsi="Cambria" w:cs="Times New Roman"/>
        </w:rPr>
        <w:t xml:space="preserve">w swojej programowej adhortacji </w:t>
      </w:r>
      <w:r w:rsidRPr="00BB3DD1">
        <w:rPr>
          <w:rFonts w:ascii="Cambria" w:hAnsi="Cambria" w:cs="Times New Roman"/>
          <w:i/>
          <w:iCs/>
        </w:rPr>
        <w:t>Evangelii gaudium</w:t>
      </w:r>
      <w:r w:rsidRPr="00BB3DD1">
        <w:rPr>
          <w:rFonts w:ascii="Cambria" w:hAnsi="Cambria" w:cs="Times New Roman"/>
        </w:rPr>
        <w:t xml:space="preserve">: </w:t>
      </w:r>
      <w:r w:rsidR="0081397A" w:rsidRPr="00BB3DD1">
        <w:rPr>
          <w:rFonts w:ascii="Cambria" w:hAnsi="Cambria" w:cs="Times New Roman"/>
          <w:i/>
          <w:iCs/>
        </w:rPr>
        <w:t>Na mocy otrzymanego Chrztu, każdy członek Ludu Bożego stał się uczniem misjonarzem (por. Mt 28, 19). Każdy ochrzczony, niezależnie od swojej funkcji w Kościele i stopnia pouczenia w swojej wierze, jest aktywnym podmiotem ewangelizacji i byłoby rzeczą niestosowną myśleć o schemacie ewangelizacji realizowanym przez kwalifikowanych pracowników, podczas gdy reszta ludu wiernego byłaby tylko odbiorcą ich działań. (…) Każdy chrześcijanin jest misjonarzem w takiej mierze, w jakiej spotkał się z miłością Boga w Chrystusie Jezusie. Nie mówmy już więcej, że jesteśmy «uczniami» i «misjonarzami», ale zawsze, że jesteśmy «uczniami-misjonarzami»</w:t>
      </w:r>
      <w:r w:rsidRPr="00BB3DD1">
        <w:rPr>
          <w:rFonts w:ascii="Cambria" w:hAnsi="Cambria" w:cs="Times New Roman"/>
          <w:i/>
          <w:iCs/>
        </w:rPr>
        <w:t xml:space="preserve"> </w:t>
      </w:r>
      <w:r w:rsidR="0081397A" w:rsidRPr="00BB3DD1">
        <w:rPr>
          <w:rFonts w:ascii="Cambria" w:hAnsi="Cambria" w:cs="Times New Roman"/>
        </w:rPr>
        <w:t>(EG, 120)</w:t>
      </w:r>
      <w:r w:rsidRPr="00BB3DD1">
        <w:rPr>
          <w:rFonts w:ascii="Cambria" w:hAnsi="Cambria" w:cs="Times New Roman"/>
        </w:rPr>
        <w:t xml:space="preserve">. </w:t>
      </w:r>
    </w:p>
    <w:p w14:paraId="34A69963" w14:textId="204EE318" w:rsidR="0081397A" w:rsidRPr="00BB3DD1" w:rsidRDefault="00691CB4" w:rsidP="00D04648">
      <w:pPr>
        <w:spacing w:after="0" w:line="276" w:lineRule="auto"/>
        <w:ind w:firstLine="708"/>
        <w:jc w:val="both"/>
        <w:rPr>
          <w:rFonts w:ascii="Cambria" w:hAnsi="Cambria" w:cs="Times New Roman"/>
        </w:rPr>
      </w:pPr>
      <w:r w:rsidRPr="00BB3DD1">
        <w:rPr>
          <w:rFonts w:ascii="Cambria" w:hAnsi="Cambria" w:cs="Times New Roman"/>
        </w:rPr>
        <w:t>Postawa ucznia</w:t>
      </w:r>
      <w:r w:rsidR="00220D27">
        <w:rPr>
          <w:rFonts w:ascii="Cambria" w:hAnsi="Cambria" w:cs="Times New Roman"/>
        </w:rPr>
        <w:t>-</w:t>
      </w:r>
      <w:r w:rsidRPr="00BB3DD1">
        <w:rPr>
          <w:rFonts w:ascii="Cambria" w:hAnsi="Cambria" w:cs="Times New Roman"/>
        </w:rPr>
        <w:t>misjonarza ma jednak przede wszystkim głębokie korzenie biblijne. W</w:t>
      </w:r>
      <w:r w:rsidR="00A13649">
        <w:rPr>
          <w:rFonts w:ascii="Cambria" w:hAnsi="Cambria" w:cs="Times New Roman"/>
        </w:rPr>
        <w:t> </w:t>
      </w:r>
      <w:r w:rsidRPr="00BB3DD1">
        <w:rPr>
          <w:rFonts w:ascii="Cambria" w:hAnsi="Cambria" w:cs="Times New Roman"/>
        </w:rPr>
        <w:t xml:space="preserve">opisie powołania dwunastu apostołów wg św. Marka czytamy: </w:t>
      </w:r>
      <w:r w:rsidR="0081397A" w:rsidRPr="00BB3DD1">
        <w:rPr>
          <w:rFonts w:ascii="Cambria" w:hAnsi="Cambria" w:cs="Times New Roman"/>
          <w:i/>
          <w:iCs/>
        </w:rPr>
        <w:t>I ustanowił Dwunastu, aby Mu towarzyszyli, by mógł wysyłać ich na głoszenie nauki,</w:t>
      </w:r>
      <w:bookmarkStart w:id="0" w:name="W15"/>
      <w:bookmarkEnd w:id="0"/>
      <w:r w:rsidR="0081397A" w:rsidRPr="00BB3DD1">
        <w:rPr>
          <w:rFonts w:ascii="Cambria" w:hAnsi="Cambria" w:cs="Times New Roman"/>
          <w:i/>
          <w:iCs/>
        </w:rPr>
        <w:t> i by mieli władzę wypędzać złe duchy</w:t>
      </w:r>
      <w:r w:rsidRPr="00BB3DD1">
        <w:rPr>
          <w:rFonts w:ascii="Cambria" w:hAnsi="Cambria" w:cs="Times New Roman"/>
          <w:i/>
          <w:iCs/>
        </w:rPr>
        <w:t xml:space="preserve"> </w:t>
      </w:r>
      <w:r w:rsidR="0097195F">
        <w:rPr>
          <w:rFonts w:ascii="Cambria" w:hAnsi="Cambria" w:cs="Times New Roman"/>
          <w:i/>
          <w:iCs/>
        </w:rPr>
        <w:br/>
      </w:r>
      <w:r w:rsidR="0081397A" w:rsidRPr="00BB3DD1">
        <w:rPr>
          <w:rFonts w:ascii="Cambria" w:hAnsi="Cambria" w:cs="Times New Roman"/>
        </w:rPr>
        <w:t>(</w:t>
      </w:r>
      <w:proofErr w:type="spellStart"/>
      <w:r w:rsidR="0081397A" w:rsidRPr="00BB3DD1">
        <w:rPr>
          <w:rFonts w:ascii="Cambria" w:hAnsi="Cambria" w:cs="Times New Roman"/>
        </w:rPr>
        <w:t>Mk</w:t>
      </w:r>
      <w:proofErr w:type="spellEnd"/>
      <w:r w:rsidR="0081397A" w:rsidRPr="00BB3DD1">
        <w:rPr>
          <w:rFonts w:ascii="Cambria" w:hAnsi="Cambria" w:cs="Times New Roman"/>
        </w:rPr>
        <w:t>, 3,14-15)</w:t>
      </w:r>
      <w:r w:rsidRPr="00BB3DD1">
        <w:rPr>
          <w:rFonts w:ascii="Cambria" w:hAnsi="Cambria" w:cs="Times New Roman"/>
        </w:rPr>
        <w:t xml:space="preserve">. Każdy z apostołów jest najpierw uczniem – towarzyszy Jezusowi, ale tylko po to, aby byś posłanym aby głosić Dobrą Nowinę. </w:t>
      </w:r>
      <w:r w:rsidR="00220D27">
        <w:rPr>
          <w:rFonts w:ascii="Cambria" w:hAnsi="Cambria" w:cs="Times New Roman"/>
        </w:rPr>
        <w:t>N</w:t>
      </w:r>
      <w:r w:rsidRPr="00BB3DD1">
        <w:rPr>
          <w:rFonts w:ascii="Cambria" w:hAnsi="Cambria" w:cs="Times New Roman"/>
        </w:rPr>
        <w:t xml:space="preserve">igdy nie można być uczniem, jeśli nie </w:t>
      </w:r>
      <w:r w:rsidR="00974ED0">
        <w:rPr>
          <w:rFonts w:ascii="Cambria" w:hAnsi="Cambria" w:cs="Times New Roman"/>
        </w:rPr>
        <w:t>będzie</w:t>
      </w:r>
      <w:r w:rsidRPr="00BB3DD1">
        <w:rPr>
          <w:rFonts w:ascii="Cambria" w:hAnsi="Cambria" w:cs="Times New Roman"/>
        </w:rPr>
        <w:t xml:space="preserve"> się </w:t>
      </w:r>
      <w:r w:rsidR="00974ED0">
        <w:rPr>
          <w:rFonts w:ascii="Cambria" w:hAnsi="Cambria" w:cs="Times New Roman"/>
        </w:rPr>
        <w:t xml:space="preserve">miało </w:t>
      </w:r>
      <w:r w:rsidRPr="00BB3DD1">
        <w:rPr>
          <w:rFonts w:ascii="Cambria" w:hAnsi="Cambria" w:cs="Times New Roman"/>
        </w:rPr>
        <w:t>w sobie zapału misjonarza.</w:t>
      </w:r>
      <w:r w:rsidR="00C04FDE" w:rsidRPr="00BB3DD1">
        <w:rPr>
          <w:rFonts w:ascii="Cambria" w:hAnsi="Cambria" w:cs="Times New Roman"/>
        </w:rPr>
        <w:t xml:space="preserve"> </w:t>
      </w:r>
      <w:r w:rsidRPr="00691CB4">
        <w:rPr>
          <w:rFonts w:ascii="Cambria" w:hAnsi="Cambria" w:cs="Times New Roman"/>
        </w:rPr>
        <w:t>Uczniostwo i zaangażowanie</w:t>
      </w:r>
      <w:r w:rsidR="00C04FDE" w:rsidRPr="00BB3DD1">
        <w:rPr>
          <w:rFonts w:ascii="Cambria" w:hAnsi="Cambria" w:cs="Times New Roman"/>
        </w:rPr>
        <w:t xml:space="preserve"> </w:t>
      </w:r>
      <w:r w:rsidRPr="00691CB4">
        <w:rPr>
          <w:rFonts w:ascii="Cambria" w:hAnsi="Cambria" w:cs="Times New Roman"/>
        </w:rPr>
        <w:t>misyjne są jak dwie strony tego samego medalu, jak dwa profile tej</w:t>
      </w:r>
      <w:r w:rsidR="00C04FDE" w:rsidRPr="00BB3DD1">
        <w:rPr>
          <w:rFonts w:ascii="Cambria" w:hAnsi="Cambria" w:cs="Times New Roman"/>
        </w:rPr>
        <w:t xml:space="preserve"> </w:t>
      </w:r>
      <w:r w:rsidRPr="00691CB4">
        <w:rPr>
          <w:rFonts w:ascii="Cambria" w:hAnsi="Cambria" w:cs="Times New Roman"/>
        </w:rPr>
        <w:t xml:space="preserve">samej twarzy, dwa konieczne wymiary tej samej </w:t>
      </w:r>
      <w:r w:rsidR="00974ED0">
        <w:rPr>
          <w:rFonts w:ascii="Cambria" w:hAnsi="Cambria" w:cs="Times New Roman"/>
        </w:rPr>
        <w:t>o</w:t>
      </w:r>
      <w:r w:rsidRPr="00691CB4">
        <w:rPr>
          <w:rFonts w:ascii="Cambria" w:hAnsi="Cambria" w:cs="Times New Roman"/>
        </w:rPr>
        <w:t>soby</w:t>
      </w:r>
      <w:r w:rsidR="00974ED0">
        <w:rPr>
          <w:rFonts w:ascii="Cambria" w:hAnsi="Cambria" w:cs="Times New Roman"/>
        </w:rPr>
        <w:t>.</w:t>
      </w:r>
      <w:r w:rsidRPr="00691CB4">
        <w:rPr>
          <w:rFonts w:ascii="Cambria" w:hAnsi="Cambria" w:cs="Times New Roman"/>
        </w:rPr>
        <w:t xml:space="preserve"> </w:t>
      </w:r>
    </w:p>
    <w:p w14:paraId="073742C9" w14:textId="7F7DCBA5" w:rsidR="00F475ED" w:rsidRPr="00BB3DD1" w:rsidRDefault="00974ED0" w:rsidP="00D04648">
      <w:pPr>
        <w:spacing w:line="276" w:lineRule="auto"/>
        <w:ind w:firstLine="708"/>
        <w:jc w:val="both"/>
        <w:rPr>
          <w:rFonts w:ascii="Cambria" w:eastAsia="Calibri" w:hAnsi="Cambria" w:cs="Times New Roman"/>
        </w:rPr>
      </w:pPr>
      <w:r>
        <w:rPr>
          <w:rFonts w:ascii="Cambria" w:hAnsi="Cambria" w:cs="Times New Roman"/>
        </w:rPr>
        <w:t>Źródło</w:t>
      </w:r>
      <w:r w:rsidR="007136B7" w:rsidRPr="00BB3DD1">
        <w:rPr>
          <w:rFonts w:ascii="Cambria" w:hAnsi="Cambria" w:cs="Times New Roman"/>
        </w:rPr>
        <w:t xml:space="preserve"> określenia uczeń-misjonarz w nauczaniu Kościoła </w:t>
      </w:r>
      <w:r>
        <w:rPr>
          <w:rFonts w:ascii="Cambria" w:hAnsi="Cambria" w:cs="Times New Roman"/>
        </w:rPr>
        <w:t>znajduje się</w:t>
      </w:r>
      <w:r w:rsidR="007136B7" w:rsidRPr="00BB3DD1">
        <w:rPr>
          <w:rFonts w:ascii="Cambria" w:hAnsi="Cambria" w:cs="Times New Roman"/>
        </w:rPr>
        <w:t xml:space="preserve"> w adhortacji </w:t>
      </w:r>
      <w:r w:rsidR="0097195F">
        <w:rPr>
          <w:rFonts w:ascii="Cambria" w:hAnsi="Cambria" w:cs="Times New Roman"/>
        </w:rPr>
        <w:br/>
      </w:r>
      <w:r w:rsidR="007136B7" w:rsidRPr="00BB3DD1">
        <w:rPr>
          <w:rFonts w:ascii="Cambria" w:hAnsi="Cambria" w:cs="Times New Roman"/>
          <w:b/>
          <w:bCs/>
        </w:rPr>
        <w:t>św. Jana Pawła II</w:t>
      </w:r>
      <w:r w:rsidR="007136B7" w:rsidRPr="00BB3DD1">
        <w:rPr>
          <w:rFonts w:ascii="Cambria" w:hAnsi="Cambria" w:cs="Times New Roman"/>
        </w:rPr>
        <w:t xml:space="preserve"> </w:t>
      </w:r>
      <w:r w:rsidR="007136B7" w:rsidRPr="00BB3DD1">
        <w:rPr>
          <w:rFonts w:ascii="Cambria" w:hAnsi="Cambria" w:cs="Times New Roman"/>
          <w:b/>
          <w:bCs/>
          <w:i/>
          <w:iCs/>
        </w:rPr>
        <w:t>Christifideles Laici</w:t>
      </w:r>
      <w:r w:rsidR="007136B7" w:rsidRPr="00BB3DD1">
        <w:rPr>
          <w:rFonts w:ascii="Cambria" w:hAnsi="Cambria" w:cs="Times New Roman"/>
          <w:i/>
          <w:iCs/>
        </w:rPr>
        <w:t xml:space="preserve"> – o zaangażowaniu świeckich w życie Kościoła</w:t>
      </w:r>
      <w:r>
        <w:rPr>
          <w:rFonts w:ascii="Cambria" w:hAnsi="Cambria" w:cs="Times New Roman"/>
          <w:i/>
          <w:iCs/>
        </w:rPr>
        <w:t xml:space="preserve">. </w:t>
      </w:r>
      <w:r>
        <w:rPr>
          <w:rFonts w:ascii="Cambria" w:hAnsi="Cambria" w:cs="Times New Roman"/>
        </w:rPr>
        <w:t>Papież napisał w niej:</w:t>
      </w:r>
      <w:r w:rsidR="007136B7" w:rsidRPr="00BB3DD1">
        <w:rPr>
          <w:rFonts w:ascii="Cambria" w:hAnsi="Cambria" w:cs="Times New Roman"/>
        </w:rPr>
        <w:t xml:space="preserve"> </w:t>
      </w:r>
      <w:r w:rsidR="00F475ED" w:rsidRPr="00BB3DD1">
        <w:rPr>
          <w:rFonts w:ascii="Cambria" w:hAnsi="Cambria" w:cs="Times New Roman"/>
          <w:b/>
          <w:bCs/>
          <w:i/>
          <w:iCs/>
        </w:rPr>
        <w:t>Komunia i misja są ze sobą głęboko związane</w:t>
      </w:r>
      <w:r w:rsidR="00F475ED" w:rsidRPr="00BB3DD1">
        <w:rPr>
          <w:rFonts w:ascii="Cambria" w:hAnsi="Cambria" w:cs="Times New Roman"/>
          <w:i/>
          <w:iCs/>
        </w:rPr>
        <w:t xml:space="preserve">, przenikają się i nawzajem </w:t>
      </w:r>
      <w:r w:rsidR="00F475ED" w:rsidRPr="00BB3DD1">
        <w:rPr>
          <w:rFonts w:ascii="Cambria" w:hAnsi="Cambria" w:cs="Times New Roman"/>
          <w:i/>
          <w:iCs/>
        </w:rPr>
        <w:lastRenderedPageBreak/>
        <w:t xml:space="preserve">implikują tak dalece, że komunia jest równocześnie źródłem i owocem misji: </w:t>
      </w:r>
      <w:r w:rsidR="00F475ED" w:rsidRPr="00BB3DD1">
        <w:rPr>
          <w:rFonts w:ascii="Cambria" w:hAnsi="Cambria" w:cs="Times New Roman"/>
          <w:b/>
          <w:bCs/>
          <w:i/>
          <w:iCs/>
        </w:rPr>
        <w:t>komunia jest misyjna, misja zaś służy komunii</w:t>
      </w:r>
      <w:r w:rsidR="007136B7" w:rsidRPr="00BB3DD1">
        <w:rPr>
          <w:rFonts w:ascii="Cambria" w:hAnsi="Cambria" w:cs="Times New Roman"/>
          <w:i/>
          <w:iCs/>
        </w:rPr>
        <w:t xml:space="preserve"> </w:t>
      </w:r>
      <w:r w:rsidR="00F475ED" w:rsidRPr="00BB3DD1">
        <w:rPr>
          <w:rFonts w:ascii="Cambria" w:hAnsi="Cambria" w:cs="Times New Roman"/>
        </w:rPr>
        <w:t>(ChL, 32)</w:t>
      </w:r>
      <w:r w:rsidR="007136B7" w:rsidRPr="00BB3DD1">
        <w:rPr>
          <w:rFonts w:ascii="Cambria" w:hAnsi="Cambria" w:cs="Times New Roman"/>
        </w:rPr>
        <w:t xml:space="preserve">. Pojęcie </w:t>
      </w:r>
      <w:r>
        <w:rPr>
          <w:rFonts w:ascii="Cambria" w:hAnsi="Cambria" w:cs="Times New Roman"/>
        </w:rPr>
        <w:t>„k</w:t>
      </w:r>
      <w:r w:rsidR="007136B7" w:rsidRPr="00BB3DD1">
        <w:rPr>
          <w:rFonts w:ascii="Cambria" w:hAnsi="Cambria" w:cs="Times New Roman"/>
        </w:rPr>
        <w:t>omunia</w:t>
      </w:r>
      <w:r>
        <w:rPr>
          <w:rFonts w:ascii="Cambria" w:hAnsi="Cambria" w:cs="Times New Roman"/>
        </w:rPr>
        <w:t>”</w:t>
      </w:r>
      <w:r w:rsidR="007136B7" w:rsidRPr="00BB3DD1">
        <w:rPr>
          <w:rFonts w:ascii="Cambria" w:hAnsi="Cambria" w:cs="Times New Roman"/>
        </w:rPr>
        <w:t xml:space="preserve"> </w:t>
      </w:r>
      <w:r>
        <w:rPr>
          <w:rFonts w:ascii="Cambria" w:hAnsi="Cambria" w:cs="Times New Roman"/>
        </w:rPr>
        <w:t>św. Jan Paweł II</w:t>
      </w:r>
      <w:r w:rsidR="007136B7" w:rsidRPr="00BB3DD1">
        <w:rPr>
          <w:rFonts w:ascii="Cambria" w:hAnsi="Cambria" w:cs="Times New Roman"/>
        </w:rPr>
        <w:t xml:space="preserve"> </w:t>
      </w:r>
      <w:r>
        <w:rPr>
          <w:rFonts w:ascii="Cambria" w:hAnsi="Cambria" w:cs="Times New Roman"/>
        </w:rPr>
        <w:t xml:space="preserve">wyjaśnił </w:t>
      </w:r>
      <w:r w:rsidR="0097195F">
        <w:rPr>
          <w:rFonts w:ascii="Cambria" w:hAnsi="Cambria" w:cs="Times New Roman"/>
        </w:rPr>
        <w:br/>
      </w:r>
      <w:r w:rsidR="007136B7" w:rsidRPr="00BB3DD1">
        <w:rPr>
          <w:rFonts w:ascii="Cambria" w:hAnsi="Cambria" w:cs="Times New Roman"/>
        </w:rPr>
        <w:t xml:space="preserve">w innym miejscu dokumentu jako </w:t>
      </w:r>
      <w:r w:rsidR="00F475ED" w:rsidRPr="00BB3DD1">
        <w:rPr>
          <w:rFonts w:ascii="Cambria" w:hAnsi="Cambria" w:cs="Times New Roman"/>
          <w:i/>
          <w:iCs/>
        </w:rPr>
        <w:t>zjednoczeni</w:t>
      </w:r>
      <w:r w:rsidR="00A13649">
        <w:rPr>
          <w:rFonts w:ascii="Cambria" w:hAnsi="Cambria" w:cs="Times New Roman"/>
          <w:i/>
          <w:iCs/>
        </w:rPr>
        <w:t>e</w:t>
      </w:r>
      <w:r w:rsidR="00F475ED" w:rsidRPr="00BB3DD1">
        <w:rPr>
          <w:rFonts w:ascii="Cambria" w:hAnsi="Cambria" w:cs="Times New Roman"/>
          <w:i/>
          <w:iCs/>
        </w:rPr>
        <w:t xml:space="preserve"> z Bogiem przez Jezusa Chrystusa w Duchu Świętym. To zjednoczenie dokonuje się w Słowie Bożym i sakramentach. Chrzest jest bramą </w:t>
      </w:r>
      <w:r w:rsidR="0097195F">
        <w:rPr>
          <w:rFonts w:ascii="Cambria" w:hAnsi="Cambria" w:cs="Times New Roman"/>
          <w:i/>
          <w:iCs/>
        </w:rPr>
        <w:br/>
      </w:r>
      <w:r w:rsidR="00F475ED" w:rsidRPr="00BB3DD1">
        <w:rPr>
          <w:rFonts w:ascii="Cambria" w:hAnsi="Cambria" w:cs="Times New Roman"/>
          <w:i/>
          <w:iCs/>
        </w:rPr>
        <w:t>i fundamentem «komunii» Kościoła; Eucharystia jest źródłem i szczytem całego życia chrześcijańskiego (por. Lumen Gentium, 11). «Komunia» z Ciałem Chrystusa w Eucharystii oznacza i sprawia, czyli buduje wewnętrzne zjednoczenie («komunię») wszystkich wiernych w ciele Chrystusa, którym jest Kościół (por. 1</w:t>
      </w:r>
      <w:r w:rsidR="00143D2E">
        <w:rPr>
          <w:rFonts w:ascii="Cambria" w:hAnsi="Cambria" w:cs="Times New Roman"/>
          <w:i/>
          <w:iCs/>
        </w:rPr>
        <w:t> </w:t>
      </w:r>
      <w:r w:rsidR="00F475ED" w:rsidRPr="00BB3DD1">
        <w:rPr>
          <w:rFonts w:ascii="Cambria" w:hAnsi="Cambria" w:cs="Times New Roman"/>
          <w:i/>
          <w:iCs/>
        </w:rPr>
        <w:t>Kor 10, 16 n.)”</w:t>
      </w:r>
      <w:r w:rsidR="00F475ED" w:rsidRPr="00BB3DD1">
        <w:rPr>
          <w:rFonts w:ascii="Cambria" w:hAnsi="Cambria" w:cs="Times New Roman"/>
        </w:rPr>
        <w:t xml:space="preserve"> (ChL, 19)</w:t>
      </w:r>
      <w:r w:rsidR="007136B7" w:rsidRPr="00BB3DD1">
        <w:rPr>
          <w:rFonts w:ascii="Cambria" w:hAnsi="Cambria" w:cs="Times New Roman"/>
        </w:rPr>
        <w:t>.</w:t>
      </w:r>
      <w:r w:rsidR="002B5845" w:rsidRPr="00BB3DD1">
        <w:rPr>
          <w:rFonts w:ascii="Cambria" w:hAnsi="Cambria" w:cs="Times New Roman"/>
        </w:rPr>
        <w:t xml:space="preserve"> </w:t>
      </w:r>
      <w:r w:rsidR="009D0636">
        <w:rPr>
          <w:rFonts w:ascii="Cambria" w:hAnsi="Cambria" w:cs="Times New Roman"/>
        </w:rPr>
        <w:t>Z cytowanych fragmentów wynika jednoznacznie, że j</w:t>
      </w:r>
      <w:r w:rsidR="00DA6549" w:rsidRPr="00BB3DD1">
        <w:rPr>
          <w:rFonts w:ascii="Cambria" w:eastAsia="Calibri" w:hAnsi="Cambria" w:cs="Times New Roman"/>
        </w:rPr>
        <w:t xml:space="preserve">eżeli </w:t>
      </w:r>
      <w:r w:rsidR="009D0636">
        <w:rPr>
          <w:rFonts w:ascii="Cambria" w:eastAsia="Calibri" w:hAnsi="Cambria" w:cs="Times New Roman"/>
        </w:rPr>
        <w:t>człowiek jest</w:t>
      </w:r>
      <w:r w:rsidR="00DA6549" w:rsidRPr="00BB3DD1">
        <w:rPr>
          <w:rFonts w:ascii="Cambria" w:eastAsia="Calibri" w:hAnsi="Cambria" w:cs="Times New Roman"/>
        </w:rPr>
        <w:t xml:space="preserve"> naprawdę uczniem Chrystusa, to nie </w:t>
      </w:r>
      <w:r w:rsidR="00A71C68" w:rsidRPr="00BB3DD1">
        <w:rPr>
          <w:rFonts w:ascii="Cambria" w:eastAsia="Calibri" w:hAnsi="Cambria" w:cs="Times New Roman"/>
        </w:rPr>
        <w:t>może</w:t>
      </w:r>
      <w:r w:rsidR="00DA6549" w:rsidRPr="00BB3DD1">
        <w:rPr>
          <w:rFonts w:ascii="Cambria" w:eastAsia="Calibri" w:hAnsi="Cambria" w:cs="Times New Roman"/>
        </w:rPr>
        <w:t xml:space="preserve"> nie być Jego misjonarzem. Nie może się Nim nie dzielić. Nie może Go nie głosić.</w:t>
      </w:r>
      <w:r w:rsidR="00DA6549" w:rsidRPr="00BB3DD1">
        <w:rPr>
          <w:rFonts w:ascii="Cambria" w:hAnsi="Cambria" w:cs="Times New Roman"/>
        </w:rPr>
        <w:t xml:space="preserve"> </w:t>
      </w:r>
      <w:r w:rsidR="00DA6549" w:rsidRPr="00BB3DD1">
        <w:rPr>
          <w:rFonts w:ascii="Cambria" w:eastAsia="Calibri" w:hAnsi="Cambria" w:cs="Times New Roman"/>
        </w:rPr>
        <w:t>Ale jeżeli nie jest misjonarz</w:t>
      </w:r>
      <w:r w:rsidR="009D0636">
        <w:rPr>
          <w:rFonts w:ascii="Cambria" w:eastAsia="Calibri" w:hAnsi="Cambria" w:cs="Times New Roman"/>
        </w:rPr>
        <w:t>em</w:t>
      </w:r>
      <w:r w:rsidR="00DA6549" w:rsidRPr="00BB3DD1">
        <w:rPr>
          <w:rFonts w:ascii="Cambria" w:eastAsia="Calibri" w:hAnsi="Cambria" w:cs="Times New Roman"/>
        </w:rPr>
        <w:t xml:space="preserve">, to </w:t>
      </w:r>
      <w:r w:rsidR="009D0636">
        <w:rPr>
          <w:rFonts w:ascii="Cambria" w:eastAsia="Calibri" w:hAnsi="Cambria" w:cs="Times New Roman"/>
        </w:rPr>
        <w:t>musi</w:t>
      </w:r>
      <w:r w:rsidR="00DA6549" w:rsidRPr="00BB3DD1">
        <w:rPr>
          <w:rFonts w:ascii="Cambria" w:eastAsia="Calibri" w:hAnsi="Cambria" w:cs="Times New Roman"/>
        </w:rPr>
        <w:t xml:space="preserve"> sobie zadać pytanie</w:t>
      </w:r>
      <w:r w:rsidR="00DC0FCD" w:rsidRPr="00BB3DD1">
        <w:rPr>
          <w:rFonts w:ascii="Cambria" w:eastAsia="Calibri" w:hAnsi="Cambria" w:cs="Times New Roman"/>
        </w:rPr>
        <w:t xml:space="preserve"> – </w:t>
      </w:r>
      <w:r w:rsidR="00DA6549" w:rsidRPr="00BB3DD1">
        <w:rPr>
          <w:rFonts w:ascii="Cambria" w:eastAsia="Calibri" w:hAnsi="Cambria" w:cs="Times New Roman"/>
        </w:rPr>
        <w:t>czy naprawdę jest uczni</w:t>
      </w:r>
      <w:r w:rsidR="009D0636">
        <w:rPr>
          <w:rFonts w:ascii="Cambria" w:eastAsia="Calibri" w:hAnsi="Cambria" w:cs="Times New Roman"/>
        </w:rPr>
        <w:t>em Jezusa</w:t>
      </w:r>
      <w:r w:rsidR="00DC0FCD" w:rsidRPr="00BB3DD1">
        <w:rPr>
          <w:rFonts w:ascii="Cambria" w:eastAsia="Calibri" w:hAnsi="Cambria" w:cs="Times New Roman"/>
        </w:rPr>
        <w:t>?</w:t>
      </w:r>
      <w:r w:rsidR="00DA6549" w:rsidRPr="00BB3DD1">
        <w:rPr>
          <w:rFonts w:ascii="Cambria" w:eastAsia="Calibri" w:hAnsi="Cambria" w:cs="Times New Roman"/>
        </w:rPr>
        <w:t xml:space="preserve"> </w:t>
      </w:r>
      <w:r w:rsidR="00DC0FCD" w:rsidRPr="00BB3DD1">
        <w:rPr>
          <w:rFonts w:ascii="Cambria" w:eastAsia="Calibri" w:hAnsi="Cambria" w:cs="Times New Roman"/>
        </w:rPr>
        <w:t>C</w:t>
      </w:r>
      <w:r w:rsidR="00DA6549" w:rsidRPr="00BB3DD1">
        <w:rPr>
          <w:rFonts w:ascii="Cambria" w:eastAsia="Calibri" w:hAnsi="Cambria" w:cs="Times New Roman"/>
        </w:rPr>
        <w:t>zy naprawdę spotk</w:t>
      </w:r>
      <w:r w:rsidR="009D0636">
        <w:rPr>
          <w:rFonts w:ascii="Cambria" w:eastAsia="Calibri" w:hAnsi="Cambria" w:cs="Times New Roman"/>
        </w:rPr>
        <w:t>ał</w:t>
      </w:r>
      <w:r w:rsidR="00DA6549" w:rsidRPr="00BB3DD1">
        <w:rPr>
          <w:rFonts w:ascii="Cambria" w:eastAsia="Calibri" w:hAnsi="Cambria" w:cs="Times New Roman"/>
        </w:rPr>
        <w:t xml:space="preserve"> i pozn</w:t>
      </w:r>
      <w:r w:rsidR="009D0636">
        <w:rPr>
          <w:rFonts w:ascii="Cambria" w:eastAsia="Calibri" w:hAnsi="Cambria" w:cs="Times New Roman"/>
        </w:rPr>
        <w:t>ał</w:t>
      </w:r>
      <w:r w:rsidR="00DA6549" w:rsidRPr="00BB3DD1">
        <w:rPr>
          <w:rFonts w:ascii="Cambria" w:eastAsia="Calibri" w:hAnsi="Cambria" w:cs="Times New Roman"/>
        </w:rPr>
        <w:t xml:space="preserve"> Chrystusa</w:t>
      </w:r>
      <w:r w:rsidR="00DC0FCD" w:rsidRPr="00BB3DD1">
        <w:rPr>
          <w:rFonts w:ascii="Cambria" w:eastAsia="Calibri" w:hAnsi="Cambria" w:cs="Times New Roman"/>
        </w:rPr>
        <w:t>?</w:t>
      </w:r>
    </w:p>
    <w:p w14:paraId="4B6E2148" w14:textId="77777777" w:rsidR="0081397A" w:rsidRPr="00BB3DD1" w:rsidRDefault="0081397A" w:rsidP="00D04648">
      <w:pPr>
        <w:spacing w:after="0" w:line="276" w:lineRule="auto"/>
        <w:jc w:val="both"/>
        <w:rPr>
          <w:rFonts w:ascii="Cambria" w:hAnsi="Cambria" w:cs="Times New Roman"/>
        </w:rPr>
      </w:pPr>
    </w:p>
    <w:p w14:paraId="7FC42E7E" w14:textId="056CE058" w:rsidR="0005203B" w:rsidRPr="00BB3DD1" w:rsidRDefault="0005203B" w:rsidP="00D04648">
      <w:pPr>
        <w:spacing w:after="0" w:line="276" w:lineRule="auto"/>
        <w:jc w:val="both"/>
        <w:rPr>
          <w:rFonts w:ascii="Cambria" w:hAnsi="Cambria" w:cs="Times New Roman"/>
          <w:b/>
          <w:bCs/>
        </w:rPr>
      </w:pPr>
      <w:r w:rsidRPr="00BB3DD1">
        <w:rPr>
          <w:rFonts w:ascii="Cambria" w:hAnsi="Cambria" w:cs="Times New Roman"/>
          <w:b/>
          <w:bCs/>
        </w:rPr>
        <w:t xml:space="preserve">II. </w:t>
      </w:r>
      <w:r w:rsidR="000F5B5C" w:rsidRPr="00BB3DD1">
        <w:rPr>
          <w:rFonts w:ascii="Cambria" w:hAnsi="Cambria" w:cs="Times New Roman"/>
          <w:b/>
          <w:bCs/>
        </w:rPr>
        <w:t xml:space="preserve">Być uczniem: </w:t>
      </w:r>
      <w:r w:rsidR="00322766" w:rsidRPr="00BB3DD1">
        <w:rPr>
          <w:rFonts w:ascii="Cambria" w:hAnsi="Cambria" w:cs="Times New Roman"/>
          <w:b/>
          <w:bCs/>
        </w:rPr>
        <w:t>p</w:t>
      </w:r>
      <w:r w:rsidRPr="00BB3DD1">
        <w:rPr>
          <w:rFonts w:ascii="Cambria" w:hAnsi="Cambria" w:cs="Times New Roman"/>
          <w:b/>
          <w:bCs/>
        </w:rPr>
        <w:t>oznać – pokochać – naśladować Jezusa</w:t>
      </w:r>
    </w:p>
    <w:p w14:paraId="31D4BDDB" w14:textId="77777777" w:rsidR="0005203B" w:rsidRPr="00BB3DD1" w:rsidRDefault="0005203B" w:rsidP="00D04648">
      <w:pPr>
        <w:spacing w:after="0" w:line="276" w:lineRule="auto"/>
        <w:jc w:val="both"/>
        <w:rPr>
          <w:rFonts w:ascii="Cambria" w:hAnsi="Cambria" w:cs="Times New Roman"/>
        </w:rPr>
      </w:pPr>
    </w:p>
    <w:p w14:paraId="1AA815A2" w14:textId="2FAF872B" w:rsidR="0081397A" w:rsidRPr="00BB3DD1" w:rsidRDefault="00EC41D6" w:rsidP="00D04648">
      <w:pPr>
        <w:spacing w:after="0" w:line="276" w:lineRule="auto"/>
        <w:ind w:firstLine="708"/>
        <w:jc w:val="both"/>
        <w:rPr>
          <w:rFonts w:ascii="Cambria" w:hAnsi="Cambria" w:cs="Times New Roman"/>
        </w:rPr>
      </w:pPr>
      <w:r w:rsidRPr="00BB3DD1">
        <w:rPr>
          <w:rFonts w:ascii="Cambria" w:hAnsi="Cambria" w:cs="Times New Roman"/>
        </w:rPr>
        <w:t>Św. Jan Paweł II kreśląc wizję Kościoła trzeciego tysiąclecia stwierdził, że nie można ulega</w:t>
      </w:r>
      <w:r w:rsidR="00A60DDF">
        <w:rPr>
          <w:rFonts w:ascii="Cambria" w:hAnsi="Cambria" w:cs="Times New Roman"/>
        </w:rPr>
        <w:t>ć</w:t>
      </w:r>
      <w:r w:rsidR="00F475ED" w:rsidRPr="00BB3DD1">
        <w:rPr>
          <w:rFonts w:ascii="Cambria" w:hAnsi="Cambria" w:cs="Times New Roman"/>
        </w:rPr>
        <w:t xml:space="preserve"> </w:t>
      </w:r>
      <w:r w:rsidR="00F475ED" w:rsidRPr="00BB3DD1">
        <w:rPr>
          <w:rFonts w:ascii="Cambria" w:hAnsi="Cambria" w:cs="Times New Roman"/>
          <w:i/>
          <w:iCs/>
        </w:rPr>
        <w:t>naiwnemu przekonaniu, że można znaleźć jakąś magiczną formułę, która pozwoli rozwiązać wielkie problemy naszej epoki. Nie, nie zbawi nas żadna formuła, ale konkretna Osoba oraz pewność, jaką Ona nas napełnia: </w:t>
      </w:r>
      <w:r w:rsidR="00322766" w:rsidRPr="00BB3DD1">
        <w:rPr>
          <w:rFonts w:ascii="Cambria" w:hAnsi="Cambria" w:cs="Times New Roman"/>
          <w:i/>
          <w:iCs/>
        </w:rPr>
        <w:t>«</w:t>
      </w:r>
      <w:r w:rsidR="00F475ED" w:rsidRPr="00BB3DD1">
        <w:rPr>
          <w:rFonts w:ascii="Cambria" w:hAnsi="Cambria" w:cs="Times New Roman"/>
          <w:i/>
          <w:iCs/>
        </w:rPr>
        <w:t>Ja jestem z wami!</w:t>
      </w:r>
      <w:r w:rsidR="00322766" w:rsidRPr="00BB3DD1">
        <w:rPr>
          <w:rFonts w:ascii="Cambria" w:hAnsi="Cambria" w:cs="Times New Roman"/>
          <w:i/>
          <w:iCs/>
        </w:rPr>
        <w:t>»</w:t>
      </w:r>
      <w:r w:rsidR="00F475ED" w:rsidRPr="00BB3DD1">
        <w:rPr>
          <w:rFonts w:ascii="Cambria" w:hAnsi="Cambria" w:cs="Times New Roman"/>
          <w:i/>
          <w:iCs/>
        </w:rPr>
        <w:t xml:space="preserve"> Nie trzeba zatem wyszukiwać «nowego programu». Program już istnieje: ten sam co zawsze, zawarty w Ewangelii i w żywej Tradycji. Jest on skupiony w istocie rzeczy wokół samego </w:t>
      </w:r>
      <w:r w:rsidR="00F475ED" w:rsidRPr="00BB3DD1">
        <w:rPr>
          <w:rFonts w:ascii="Cambria" w:hAnsi="Cambria" w:cs="Times New Roman"/>
          <w:b/>
          <w:bCs/>
          <w:i/>
          <w:iCs/>
        </w:rPr>
        <w:t>Chrystusa, którego mamy poznawać, kochać i</w:t>
      </w:r>
      <w:r w:rsidR="00143D2E">
        <w:rPr>
          <w:rFonts w:ascii="Cambria" w:hAnsi="Cambria" w:cs="Times New Roman"/>
          <w:b/>
          <w:bCs/>
          <w:i/>
          <w:iCs/>
        </w:rPr>
        <w:t> </w:t>
      </w:r>
      <w:r w:rsidR="00F475ED" w:rsidRPr="00BB3DD1">
        <w:rPr>
          <w:rFonts w:ascii="Cambria" w:hAnsi="Cambria" w:cs="Times New Roman"/>
          <w:b/>
          <w:bCs/>
          <w:i/>
          <w:iCs/>
        </w:rPr>
        <w:t>naśladować</w:t>
      </w:r>
      <w:r w:rsidR="00F475ED" w:rsidRPr="00BB3DD1">
        <w:rPr>
          <w:rFonts w:ascii="Cambria" w:hAnsi="Cambria" w:cs="Times New Roman"/>
          <w:i/>
          <w:iCs/>
        </w:rPr>
        <w:t xml:space="preserve"> (…)</w:t>
      </w:r>
      <w:r w:rsidR="00F475ED" w:rsidRPr="00BB3DD1">
        <w:rPr>
          <w:rFonts w:ascii="Cambria" w:hAnsi="Cambria" w:cs="Times New Roman"/>
        </w:rPr>
        <w:t xml:space="preserve"> (NMI, 29)</w:t>
      </w:r>
      <w:r w:rsidRPr="00BB3DD1">
        <w:rPr>
          <w:rFonts w:ascii="Cambria" w:hAnsi="Cambria" w:cs="Times New Roman"/>
        </w:rPr>
        <w:t xml:space="preserve">. </w:t>
      </w:r>
      <w:r w:rsidR="00322766" w:rsidRPr="00BB3DD1">
        <w:rPr>
          <w:rFonts w:ascii="Cambria" w:hAnsi="Cambria" w:cs="Times New Roman"/>
        </w:rPr>
        <w:t xml:space="preserve">Te trzy postawy: poznać – pokochać – naśladować Jezusa </w:t>
      </w:r>
      <w:r w:rsidR="00C26B71">
        <w:rPr>
          <w:rFonts w:ascii="Cambria" w:hAnsi="Cambria" w:cs="Times New Roman"/>
        </w:rPr>
        <w:t>stanowią</w:t>
      </w:r>
      <w:r w:rsidR="00322766" w:rsidRPr="00BB3DD1">
        <w:rPr>
          <w:rFonts w:ascii="Cambria" w:hAnsi="Cambria" w:cs="Times New Roman"/>
        </w:rPr>
        <w:t xml:space="preserve"> program </w:t>
      </w:r>
      <w:r w:rsidR="00C26B71">
        <w:rPr>
          <w:rFonts w:ascii="Cambria" w:hAnsi="Cambria" w:cs="Times New Roman"/>
        </w:rPr>
        <w:t>bycia uczniem</w:t>
      </w:r>
      <w:r w:rsidR="00322766" w:rsidRPr="00BB3DD1">
        <w:rPr>
          <w:rFonts w:ascii="Cambria" w:hAnsi="Cambria" w:cs="Times New Roman"/>
        </w:rPr>
        <w:t xml:space="preserve"> Jezusa.</w:t>
      </w:r>
    </w:p>
    <w:p w14:paraId="12FAFCB7" w14:textId="17FA6FEE" w:rsidR="000458DB" w:rsidRPr="00BB3DD1" w:rsidRDefault="007E3631" w:rsidP="00D04648">
      <w:pPr>
        <w:spacing w:after="0" w:line="276" w:lineRule="auto"/>
        <w:ind w:firstLine="708"/>
        <w:jc w:val="both"/>
        <w:rPr>
          <w:rFonts w:ascii="Cambria" w:eastAsia="Calibri" w:hAnsi="Cambria" w:cs="Times New Roman"/>
        </w:rPr>
      </w:pPr>
      <w:r w:rsidRPr="00BB3DD1">
        <w:rPr>
          <w:rFonts w:ascii="Cambria" w:hAnsi="Cambria" w:cs="Times New Roman"/>
        </w:rPr>
        <w:t xml:space="preserve">W szczegółach postawę ucznia i rodzący się z niej zapał </w:t>
      </w:r>
      <w:r w:rsidR="006265CF">
        <w:rPr>
          <w:rFonts w:ascii="Cambria" w:hAnsi="Cambria" w:cs="Times New Roman"/>
        </w:rPr>
        <w:t>misyjny</w:t>
      </w:r>
      <w:r w:rsidRPr="00BB3DD1">
        <w:rPr>
          <w:rFonts w:ascii="Cambria" w:hAnsi="Cambria" w:cs="Times New Roman"/>
        </w:rPr>
        <w:t xml:space="preserve"> św. Jan Paweł opisał w</w:t>
      </w:r>
      <w:r w:rsidR="00143D2E">
        <w:rPr>
          <w:rFonts w:ascii="Cambria" w:hAnsi="Cambria" w:cs="Times New Roman"/>
        </w:rPr>
        <w:t> </w:t>
      </w:r>
      <w:r w:rsidRPr="00BB3DD1">
        <w:rPr>
          <w:rFonts w:ascii="Cambria" w:hAnsi="Cambria" w:cs="Times New Roman"/>
        </w:rPr>
        <w:t>orędziu na XII Światowe Dni Młodych.</w:t>
      </w:r>
      <w:r w:rsidR="00530D84" w:rsidRPr="00BB3DD1">
        <w:rPr>
          <w:rFonts w:ascii="Cambria" w:hAnsi="Cambria" w:cs="Times New Roman"/>
        </w:rPr>
        <w:t xml:space="preserve"> </w:t>
      </w:r>
      <w:r w:rsidR="00576BA0" w:rsidRPr="00BB3DD1">
        <w:rPr>
          <w:rFonts w:ascii="Cambria" w:hAnsi="Cambria" w:cs="Times New Roman"/>
        </w:rPr>
        <w:t xml:space="preserve">Motywem przewodnym </w:t>
      </w:r>
      <w:r w:rsidR="00530D84" w:rsidRPr="00BB3DD1">
        <w:rPr>
          <w:rFonts w:ascii="Cambria" w:hAnsi="Cambria" w:cs="Times New Roman"/>
        </w:rPr>
        <w:t xml:space="preserve">dokumentu </w:t>
      </w:r>
      <w:r w:rsidR="006265CF">
        <w:rPr>
          <w:rFonts w:ascii="Cambria" w:hAnsi="Cambria" w:cs="Times New Roman"/>
        </w:rPr>
        <w:t>była</w:t>
      </w:r>
      <w:r w:rsidR="00576BA0" w:rsidRPr="00BB3DD1">
        <w:rPr>
          <w:rFonts w:ascii="Cambria" w:hAnsi="Cambria" w:cs="Times New Roman"/>
        </w:rPr>
        <w:t xml:space="preserve"> scen</w:t>
      </w:r>
      <w:r w:rsidR="00A60DDF">
        <w:rPr>
          <w:rFonts w:ascii="Cambria" w:hAnsi="Cambria" w:cs="Times New Roman"/>
        </w:rPr>
        <w:t>a</w:t>
      </w:r>
      <w:r w:rsidR="00576BA0" w:rsidRPr="00BB3DD1">
        <w:rPr>
          <w:rFonts w:ascii="Cambria" w:hAnsi="Cambria" w:cs="Times New Roman"/>
        </w:rPr>
        <w:t xml:space="preserve"> powołania uczniów </w:t>
      </w:r>
      <w:r w:rsidR="00530D84" w:rsidRPr="00BB3DD1">
        <w:rPr>
          <w:rFonts w:ascii="Cambria" w:hAnsi="Cambria" w:cs="Times New Roman"/>
        </w:rPr>
        <w:t xml:space="preserve">w Ewangelii św. Jana (por J 1,35-51). Papież </w:t>
      </w:r>
      <w:r w:rsidR="00F42B33" w:rsidRPr="00BB3DD1">
        <w:rPr>
          <w:rFonts w:ascii="Cambria" w:hAnsi="Cambria" w:cs="Times New Roman"/>
        </w:rPr>
        <w:t xml:space="preserve">wezwał w </w:t>
      </w:r>
      <w:r w:rsidR="006265CF">
        <w:rPr>
          <w:rFonts w:ascii="Cambria" w:hAnsi="Cambria" w:cs="Times New Roman"/>
        </w:rPr>
        <w:t>omawianym orędziu</w:t>
      </w:r>
      <w:r w:rsidR="00F42B33" w:rsidRPr="00BB3DD1">
        <w:rPr>
          <w:rFonts w:ascii="Cambria" w:hAnsi="Cambria" w:cs="Times New Roman"/>
        </w:rPr>
        <w:t xml:space="preserve"> młodych: </w:t>
      </w:r>
      <w:r w:rsidR="00F42B33" w:rsidRPr="00BB3DD1">
        <w:rPr>
          <w:rFonts w:ascii="Cambria" w:hAnsi="Cambria" w:cs="Times New Roman"/>
          <w:i/>
          <w:iCs/>
        </w:rPr>
        <w:t xml:space="preserve">tak jak pierwsi uczniowie - pójdźcie za Jezusem! Nie bójcie się zbliżyć do Niego, przekroczyć progu Jego domu, </w:t>
      </w:r>
      <w:r w:rsidR="00F42B33" w:rsidRPr="00BB3DD1">
        <w:rPr>
          <w:rFonts w:ascii="Cambria" w:hAnsi="Cambria" w:cs="Times New Roman"/>
          <w:b/>
          <w:bCs/>
          <w:i/>
          <w:iCs/>
        </w:rPr>
        <w:t>rozmawiać z Nim twarzą w twarz, jak z przyjacielem</w:t>
      </w:r>
      <w:r w:rsidR="00F42B33" w:rsidRPr="00BB3DD1">
        <w:rPr>
          <w:rFonts w:ascii="Cambria" w:hAnsi="Cambria" w:cs="Times New Roman"/>
          <w:i/>
          <w:iCs/>
        </w:rPr>
        <w:t xml:space="preserve"> (por. Wj 33,11). Nie bójcie się </w:t>
      </w:r>
      <w:r w:rsidR="006265CF">
        <w:rPr>
          <w:rFonts w:ascii="Cambria" w:hAnsi="Cambria" w:cs="Times New Roman"/>
          <w:i/>
          <w:iCs/>
        </w:rPr>
        <w:t>«</w:t>
      </w:r>
      <w:r w:rsidR="00F42B33" w:rsidRPr="00BB3DD1">
        <w:rPr>
          <w:rFonts w:ascii="Cambria" w:hAnsi="Cambria" w:cs="Times New Roman"/>
          <w:i/>
          <w:iCs/>
        </w:rPr>
        <w:t>nowego życia</w:t>
      </w:r>
      <w:r w:rsidR="006265CF">
        <w:rPr>
          <w:rFonts w:ascii="Cambria" w:hAnsi="Cambria" w:cs="Times New Roman"/>
          <w:i/>
          <w:iCs/>
        </w:rPr>
        <w:t>»</w:t>
      </w:r>
      <w:r w:rsidR="00F42B33" w:rsidRPr="00BB3DD1">
        <w:rPr>
          <w:rFonts w:ascii="Cambria" w:hAnsi="Cambria" w:cs="Times New Roman"/>
          <w:i/>
          <w:iCs/>
        </w:rPr>
        <w:t xml:space="preserve">, które On wam ofiarowuje: On sam daje wam możliwość przyjęcia go i praktykowania z pomocą Jego łaski i dzięki darowi Jego Ducha. (…) Odrzućcie powierzchowność i lęk! Rozpoznając w sobie </w:t>
      </w:r>
      <w:r w:rsidR="006265CF">
        <w:rPr>
          <w:rFonts w:ascii="Cambria" w:hAnsi="Cambria" w:cs="Times New Roman"/>
          <w:i/>
          <w:iCs/>
        </w:rPr>
        <w:t>«</w:t>
      </w:r>
      <w:r w:rsidR="00F42B33" w:rsidRPr="00BB3DD1">
        <w:rPr>
          <w:rFonts w:ascii="Cambria" w:hAnsi="Cambria" w:cs="Times New Roman"/>
          <w:i/>
          <w:iCs/>
        </w:rPr>
        <w:t>nowych</w:t>
      </w:r>
      <w:r w:rsidR="006265CF">
        <w:rPr>
          <w:rFonts w:ascii="Cambria" w:hAnsi="Cambria" w:cs="Times New Roman"/>
          <w:i/>
          <w:iCs/>
        </w:rPr>
        <w:t>»</w:t>
      </w:r>
      <w:r w:rsidR="00F42B33" w:rsidRPr="00BB3DD1">
        <w:rPr>
          <w:rFonts w:ascii="Cambria" w:hAnsi="Cambria" w:cs="Times New Roman"/>
          <w:i/>
          <w:iCs/>
        </w:rPr>
        <w:t xml:space="preserve"> mężczyzn i kobiety, </w:t>
      </w:r>
      <w:r w:rsidR="00F42B33" w:rsidRPr="00BB3DD1">
        <w:rPr>
          <w:rFonts w:ascii="Cambria" w:hAnsi="Cambria" w:cs="Times New Roman"/>
          <w:b/>
          <w:bCs/>
          <w:i/>
          <w:iCs/>
        </w:rPr>
        <w:t>odrodzonych dzięki łasce chrztu, rozmawiajcie z Jezusem poprzez modlitwę i słuchanie słowa; doświadczajcie radości pojednania w sakramencie pokuty; przyjmujcie Ciało i Krew Chrystusa w</w:t>
      </w:r>
      <w:r w:rsidR="00143D2E">
        <w:rPr>
          <w:rFonts w:ascii="Cambria" w:hAnsi="Cambria" w:cs="Times New Roman"/>
          <w:b/>
          <w:bCs/>
          <w:i/>
          <w:iCs/>
        </w:rPr>
        <w:t> </w:t>
      </w:r>
      <w:r w:rsidR="00F42B33" w:rsidRPr="00BB3DD1">
        <w:rPr>
          <w:rFonts w:ascii="Cambria" w:hAnsi="Cambria" w:cs="Times New Roman"/>
          <w:b/>
          <w:bCs/>
          <w:i/>
          <w:iCs/>
        </w:rPr>
        <w:t>Eucharystii; przyjmujcie Go i służcie Mu w braciach.</w:t>
      </w:r>
      <w:r w:rsidR="00F42B33" w:rsidRPr="00BB3DD1">
        <w:rPr>
          <w:rFonts w:ascii="Cambria" w:hAnsi="Cambria" w:cs="Times New Roman"/>
          <w:i/>
          <w:iCs/>
        </w:rPr>
        <w:t xml:space="preserve"> (…) </w:t>
      </w:r>
      <w:r w:rsidR="00AA65E8" w:rsidRPr="00BB3DD1">
        <w:rPr>
          <w:rFonts w:ascii="Cambria" w:hAnsi="Cambria" w:cs="Times New Roman"/>
          <w:i/>
          <w:iCs/>
        </w:rPr>
        <w:t>Oświeceni słowem i umocnieni chlebem Eucharystii, jesteście powołani, drodzy młodzi, by być wiarygodnymi świadkami Ewangelii Chrystusowej, która wszystko odnawia</w:t>
      </w:r>
      <w:r w:rsidR="00A52B78">
        <w:rPr>
          <w:rFonts w:ascii="Cambria" w:hAnsi="Cambria" w:cs="Times New Roman"/>
          <w:i/>
          <w:iCs/>
        </w:rPr>
        <w:t xml:space="preserve"> </w:t>
      </w:r>
      <w:r w:rsidR="00A52B78">
        <w:rPr>
          <w:rFonts w:ascii="Cambria" w:eastAsia="Calibri" w:hAnsi="Cambria" w:cs="Times New Roman"/>
        </w:rPr>
        <w:t>(Orędzie na XII ŚDM)</w:t>
      </w:r>
      <w:r w:rsidR="00AA65E8" w:rsidRPr="00BB3DD1">
        <w:rPr>
          <w:rFonts w:ascii="Cambria" w:hAnsi="Cambria" w:cs="Times New Roman"/>
          <w:i/>
          <w:iCs/>
        </w:rPr>
        <w:t>.</w:t>
      </w:r>
      <w:r w:rsidR="000458DB" w:rsidRPr="00BB3DD1">
        <w:rPr>
          <w:rFonts w:ascii="Cambria" w:hAnsi="Cambria" w:cs="Times New Roman"/>
          <w:i/>
          <w:iCs/>
        </w:rPr>
        <w:t xml:space="preserve"> </w:t>
      </w:r>
      <w:r w:rsidR="000458DB" w:rsidRPr="00BB3DD1">
        <w:rPr>
          <w:rFonts w:ascii="Cambria" w:eastAsia="Calibri" w:hAnsi="Cambria" w:cs="Times New Roman"/>
        </w:rPr>
        <w:t>W przywołanym tekście, Papież odwołuje się po pierwsze do chrztu.</w:t>
      </w:r>
      <w:r w:rsidR="000458DB" w:rsidRPr="00BB3DD1">
        <w:rPr>
          <w:rFonts w:ascii="Cambria" w:hAnsi="Cambria" w:cs="Times New Roman"/>
        </w:rPr>
        <w:t xml:space="preserve"> </w:t>
      </w:r>
      <w:r w:rsidR="006265CF">
        <w:rPr>
          <w:rFonts w:ascii="Cambria" w:hAnsi="Cambria" w:cs="Times New Roman"/>
        </w:rPr>
        <w:t>Aby chrześcijanin</w:t>
      </w:r>
      <w:r w:rsidR="000458DB" w:rsidRPr="00BB3DD1">
        <w:rPr>
          <w:rFonts w:ascii="Cambria" w:eastAsia="Calibri" w:hAnsi="Cambria" w:cs="Times New Roman"/>
        </w:rPr>
        <w:t xml:space="preserve"> stał się uczniem-misjonarzem</w:t>
      </w:r>
      <w:bookmarkStart w:id="1" w:name="_Hlk219713729"/>
      <w:r w:rsidR="000458DB" w:rsidRPr="00BB3DD1">
        <w:rPr>
          <w:rFonts w:ascii="Cambria" w:eastAsia="Calibri" w:hAnsi="Cambria" w:cs="Times New Roman"/>
        </w:rPr>
        <w:t xml:space="preserve"> chrzest nie może być tylko faktem, ale </w:t>
      </w:r>
      <w:r w:rsidR="00246B0A" w:rsidRPr="00BB3DD1">
        <w:rPr>
          <w:rFonts w:ascii="Cambria" w:eastAsia="Calibri" w:hAnsi="Cambria" w:cs="Times New Roman"/>
        </w:rPr>
        <w:t>musi stać się</w:t>
      </w:r>
      <w:r w:rsidR="000458DB" w:rsidRPr="00BB3DD1">
        <w:rPr>
          <w:rFonts w:ascii="Cambria" w:eastAsia="Calibri" w:hAnsi="Cambria" w:cs="Times New Roman"/>
        </w:rPr>
        <w:t xml:space="preserve"> aktem. </w:t>
      </w:r>
      <w:r w:rsidR="00620B74">
        <w:rPr>
          <w:rFonts w:ascii="Cambria" w:eastAsia="Calibri" w:hAnsi="Cambria" w:cs="Times New Roman"/>
        </w:rPr>
        <w:t>Na czym polega</w:t>
      </w:r>
      <w:r w:rsidR="000458DB" w:rsidRPr="00BB3DD1">
        <w:rPr>
          <w:rFonts w:ascii="Cambria" w:eastAsia="Calibri" w:hAnsi="Cambria" w:cs="Times New Roman"/>
        </w:rPr>
        <w:t xml:space="preserve"> różnica? Fakt to znaczy, że był taki moment, taki dzień, w którym został ochrzczony.</w:t>
      </w:r>
      <w:bookmarkEnd w:id="1"/>
      <w:r w:rsidR="000458DB" w:rsidRPr="00BB3DD1">
        <w:rPr>
          <w:rFonts w:ascii="Cambria" w:hAnsi="Cambria" w:cs="Times New Roman"/>
        </w:rPr>
        <w:t xml:space="preserve"> </w:t>
      </w:r>
      <w:r w:rsidR="00620B74">
        <w:rPr>
          <w:rFonts w:ascii="Cambria" w:hAnsi="Cambria" w:cs="Times New Roman"/>
        </w:rPr>
        <w:t>Pojawia się pytani</w:t>
      </w:r>
      <w:r w:rsidR="00830D73">
        <w:rPr>
          <w:rFonts w:ascii="Cambria" w:hAnsi="Cambria" w:cs="Times New Roman"/>
        </w:rPr>
        <w:t>e</w:t>
      </w:r>
      <w:r w:rsidR="00620B74">
        <w:rPr>
          <w:rFonts w:ascii="Cambria" w:hAnsi="Cambria" w:cs="Times New Roman"/>
        </w:rPr>
        <w:t>, czy ów fakt</w:t>
      </w:r>
      <w:r w:rsidR="000458DB" w:rsidRPr="00BB3DD1">
        <w:rPr>
          <w:rFonts w:ascii="Cambria" w:hAnsi="Cambria" w:cs="Times New Roman"/>
        </w:rPr>
        <w:t xml:space="preserve"> ma </w:t>
      </w:r>
      <w:r w:rsidR="000458DB" w:rsidRPr="00BB3DD1">
        <w:rPr>
          <w:rFonts w:ascii="Cambria" w:eastAsia="Calibri" w:hAnsi="Cambria" w:cs="Times New Roman"/>
        </w:rPr>
        <w:t xml:space="preserve">konsekwencje w całym </w:t>
      </w:r>
      <w:r w:rsidR="00246B0A" w:rsidRPr="00BB3DD1">
        <w:rPr>
          <w:rFonts w:ascii="Cambria" w:eastAsia="Calibri" w:hAnsi="Cambria" w:cs="Times New Roman"/>
        </w:rPr>
        <w:t>jego</w:t>
      </w:r>
      <w:r w:rsidR="000458DB" w:rsidRPr="00BB3DD1">
        <w:rPr>
          <w:rFonts w:ascii="Cambria" w:eastAsia="Calibri" w:hAnsi="Cambria" w:cs="Times New Roman"/>
        </w:rPr>
        <w:t xml:space="preserve"> życiu</w:t>
      </w:r>
      <w:r w:rsidR="00246B0A" w:rsidRPr="00BB3DD1">
        <w:rPr>
          <w:rFonts w:ascii="Cambria" w:eastAsia="Calibri" w:hAnsi="Cambria" w:cs="Times New Roman"/>
        </w:rPr>
        <w:t>? Chrzest jest zaproszeniem do budowania głębokiej relacji z</w:t>
      </w:r>
      <w:r w:rsidR="00143D2E">
        <w:rPr>
          <w:rFonts w:ascii="Cambria" w:eastAsia="Calibri" w:hAnsi="Cambria" w:cs="Times New Roman"/>
        </w:rPr>
        <w:t> </w:t>
      </w:r>
      <w:r w:rsidR="00246B0A" w:rsidRPr="00BB3DD1">
        <w:rPr>
          <w:rFonts w:ascii="Cambria" w:eastAsia="Calibri" w:hAnsi="Cambria" w:cs="Times New Roman"/>
        </w:rPr>
        <w:t xml:space="preserve">Bogiem przez modlitwę, rozważanie Słowa Bożego i życie sakramentalne, co dokonuje się we wspólnocie Kościoła. W ten sposób człowiek co raz głębiej poznaje Boga. Jednak w perspektywie </w:t>
      </w:r>
      <w:r w:rsidR="00246B0A" w:rsidRPr="00BB3DD1">
        <w:rPr>
          <w:rFonts w:ascii="Cambria" w:eastAsia="Calibri" w:hAnsi="Cambria" w:cs="Times New Roman"/>
        </w:rPr>
        <w:lastRenderedPageBreak/>
        <w:t xml:space="preserve">wiary dotyka to nie tylko sfery intelektu, ale przede wszystkim doświadczenia miłości i działania Boga w życiu. </w:t>
      </w:r>
      <w:r w:rsidR="00333CF7" w:rsidRPr="00BB3DD1">
        <w:rPr>
          <w:rFonts w:ascii="Cambria" w:eastAsia="Calibri" w:hAnsi="Cambria" w:cs="Times New Roman"/>
        </w:rPr>
        <w:t xml:space="preserve">Tu dotykamy fundamentalnej prawdy dla każdego ucznia Jezusa – jestem kochany przez Boga. </w:t>
      </w:r>
      <w:r w:rsidR="00333CF7" w:rsidRPr="00BB3DD1">
        <w:rPr>
          <w:rFonts w:ascii="Cambria" w:eastAsia="Calibri" w:hAnsi="Cambria" w:cs="Times New Roman"/>
          <w:b/>
          <w:bCs/>
        </w:rPr>
        <w:t xml:space="preserve">Poznać </w:t>
      </w:r>
      <w:r w:rsidR="00623512" w:rsidRPr="00BB3DD1">
        <w:rPr>
          <w:rFonts w:ascii="Cambria" w:eastAsia="Calibri" w:hAnsi="Cambria" w:cs="Times New Roman"/>
          <w:b/>
          <w:bCs/>
        </w:rPr>
        <w:t>Jezusa</w:t>
      </w:r>
      <w:r w:rsidR="00333CF7" w:rsidRPr="00BB3DD1">
        <w:rPr>
          <w:rFonts w:ascii="Cambria" w:eastAsia="Calibri" w:hAnsi="Cambria" w:cs="Times New Roman"/>
          <w:b/>
          <w:bCs/>
        </w:rPr>
        <w:t xml:space="preserve"> – to znaczy doświadczyć Jego miłości.</w:t>
      </w:r>
      <w:r w:rsidR="00333CF7" w:rsidRPr="00BB3DD1">
        <w:rPr>
          <w:rFonts w:ascii="Cambria" w:eastAsia="Calibri" w:hAnsi="Cambria" w:cs="Times New Roman"/>
        </w:rPr>
        <w:t xml:space="preserve"> M</w:t>
      </w:r>
      <w:r w:rsidR="000458DB" w:rsidRPr="00BB3DD1">
        <w:rPr>
          <w:rFonts w:ascii="Cambria" w:eastAsia="Calibri" w:hAnsi="Cambria" w:cs="Times New Roman"/>
        </w:rPr>
        <w:t>iłości aktualn</w:t>
      </w:r>
      <w:r w:rsidR="00333CF7" w:rsidRPr="00BB3DD1">
        <w:rPr>
          <w:rFonts w:ascii="Cambria" w:eastAsia="Calibri" w:hAnsi="Cambria" w:cs="Times New Roman"/>
        </w:rPr>
        <w:t xml:space="preserve">ej i </w:t>
      </w:r>
      <w:r w:rsidR="000458DB" w:rsidRPr="00BB3DD1">
        <w:rPr>
          <w:rFonts w:ascii="Cambria" w:eastAsia="Calibri" w:hAnsi="Cambria" w:cs="Times New Roman"/>
        </w:rPr>
        <w:t>aktywn</w:t>
      </w:r>
      <w:r w:rsidR="00333CF7" w:rsidRPr="00BB3DD1">
        <w:rPr>
          <w:rFonts w:ascii="Cambria" w:eastAsia="Calibri" w:hAnsi="Cambria" w:cs="Times New Roman"/>
        </w:rPr>
        <w:t>ej</w:t>
      </w:r>
      <w:r w:rsidR="000458DB" w:rsidRPr="00BB3DD1">
        <w:rPr>
          <w:rFonts w:ascii="Cambria" w:eastAsia="Calibri" w:hAnsi="Cambria" w:cs="Times New Roman"/>
        </w:rPr>
        <w:t>.</w:t>
      </w:r>
      <w:r w:rsidR="008F08E0" w:rsidRPr="00BB3DD1">
        <w:rPr>
          <w:rFonts w:ascii="Cambria" w:hAnsi="Cambria" w:cs="Times New Roman"/>
        </w:rPr>
        <w:t xml:space="preserve"> To znaczy, że </w:t>
      </w:r>
      <w:r w:rsidR="00143D2E">
        <w:rPr>
          <w:rFonts w:ascii="Cambria" w:hAnsi="Cambria" w:cs="Times New Roman"/>
        </w:rPr>
        <w:t xml:space="preserve">uczeń </w:t>
      </w:r>
      <w:r w:rsidR="008F08E0" w:rsidRPr="00BB3DD1">
        <w:rPr>
          <w:rFonts w:ascii="Cambria" w:hAnsi="Cambria" w:cs="Times New Roman"/>
        </w:rPr>
        <w:t xml:space="preserve">nie został </w:t>
      </w:r>
      <w:r w:rsidR="000458DB" w:rsidRPr="00BB3DD1">
        <w:rPr>
          <w:rFonts w:ascii="Cambria" w:eastAsia="Calibri" w:hAnsi="Cambria" w:cs="Times New Roman"/>
        </w:rPr>
        <w:t xml:space="preserve">pokochany jednorazowo i kiedyś, tylko, że niezależnie </w:t>
      </w:r>
      <w:r w:rsidR="0097195F">
        <w:rPr>
          <w:rFonts w:ascii="Cambria" w:eastAsia="Calibri" w:hAnsi="Cambria" w:cs="Times New Roman"/>
        </w:rPr>
        <w:br/>
      </w:r>
      <w:r w:rsidR="000458DB" w:rsidRPr="00BB3DD1">
        <w:rPr>
          <w:rFonts w:ascii="Cambria" w:eastAsia="Calibri" w:hAnsi="Cambria" w:cs="Times New Roman"/>
        </w:rPr>
        <w:t xml:space="preserve">od wszystkiego, co </w:t>
      </w:r>
      <w:r w:rsidR="008F08E0" w:rsidRPr="00BB3DD1">
        <w:rPr>
          <w:rFonts w:ascii="Cambria" w:eastAsia="Calibri" w:hAnsi="Cambria" w:cs="Times New Roman"/>
        </w:rPr>
        <w:t>dzieje się w jego życiu</w:t>
      </w:r>
      <w:r w:rsidR="000458DB" w:rsidRPr="00BB3DD1">
        <w:rPr>
          <w:rFonts w:ascii="Cambria" w:eastAsia="Calibri" w:hAnsi="Cambria" w:cs="Times New Roman"/>
        </w:rPr>
        <w:t xml:space="preserve">, Bóg nie </w:t>
      </w:r>
      <w:r w:rsidR="00620B74">
        <w:rPr>
          <w:rFonts w:ascii="Cambria" w:eastAsia="Calibri" w:hAnsi="Cambria" w:cs="Times New Roman"/>
        </w:rPr>
        <w:t>przestaje go kochać</w:t>
      </w:r>
      <w:r w:rsidR="000458DB" w:rsidRPr="00BB3DD1">
        <w:rPr>
          <w:rFonts w:ascii="Cambria" w:eastAsia="Calibri" w:hAnsi="Cambria" w:cs="Times New Roman"/>
        </w:rPr>
        <w:t xml:space="preserve">. </w:t>
      </w:r>
    </w:p>
    <w:p w14:paraId="256B53B3" w14:textId="7DA4C204" w:rsidR="0081397A" w:rsidRPr="00BB3DD1" w:rsidRDefault="00623512" w:rsidP="00BB3DD1">
      <w:pPr>
        <w:spacing w:after="0" w:line="276" w:lineRule="auto"/>
        <w:ind w:firstLine="708"/>
        <w:jc w:val="both"/>
        <w:rPr>
          <w:rFonts w:ascii="Cambria" w:eastAsia="Calibri" w:hAnsi="Cambria" w:cs="Times New Roman"/>
        </w:rPr>
      </w:pPr>
      <w:r w:rsidRPr="00BB3DD1">
        <w:rPr>
          <w:rFonts w:ascii="Cambria" w:eastAsia="Calibri" w:hAnsi="Cambria" w:cs="Times New Roman"/>
        </w:rPr>
        <w:t>Odpowiedzą na miłość może być tylko miłość</w:t>
      </w:r>
      <w:r w:rsidR="00BB3DD1" w:rsidRPr="00BB3DD1">
        <w:rPr>
          <w:rFonts w:ascii="Cambria" w:eastAsia="Calibri" w:hAnsi="Cambria" w:cs="Times New Roman"/>
        </w:rPr>
        <w:t xml:space="preserve">, czyli </w:t>
      </w:r>
      <w:r w:rsidR="00A10639">
        <w:rPr>
          <w:rFonts w:ascii="Cambria" w:eastAsia="Calibri" w:hAnsi="Cambria" w:cs="Times New Roman"/>
        </w:rPr>
        <w:t>realizacja powołania do</w:t>
      </w:r>
      <w:r w:rsidR="00BB3DD1" w:rsidRPr="00BB3DD1">
        <w:rPr>
          <w:rFonts w:ascii="Cambria" w:eastAsia="Calibri" w:hAnsi="Cambria" w:cs="Times New Roman"/>
        </w:rPr>
        <w:t xml:space="preserve"> świętoś</w:t>
      </w:r>
      <w:r w:rsidR="00A10639">
        <w:rPr>
          <w:rFonts w:ascii="Cambria" w:eastAsia="Calibri" w:hAnsi="Cambria" w:cs="Times New Roman"/>
        </w:rPr>
        <w:t>ci,</w:t>
      </w:r>
      <w:r w:rsidR="00143D2E">
        <w:rPr>
          <w:rFonts w:ascii="Cambria" w:eastAsia="Calibri" w:hAnsi="Cambria" w:cs="Times New Roman"/>
        </w:rPr>
        <w:t xml:space="preserve"> </w:t>
      </w:r>
      <w:r w:rsidR="00A10639">
        <w:rPr>
          <w:rFonts w:ascii="Cambria" w:eastAsia="Calibri" w:hAnsi="Cambria" w:cs="Times New Roman"/>
        </w:rPr>
        <w:t>które</w:t>
      </w:r>
      <w:r w:rsidR="00BB3DD1" w:rsidRPr="00BB3DD1">
        <w:rPr>
          <w:rFonts w:ascii="Cambria" w:eastAsia="Calibri" w:hAnsi="Cambria" w:cs="Times New Roman"/>
        </w:rPr>
        <w:t xml:space="preserve"> </w:t>
      </w:r>
      <w:r w:rsidR="00BB3DD1" w:rsidRPr="00BB3DD1">
        <w:rPr>
          <w:rFonts w:ascii="Cambria" w:eastAsia="Calibri" w:hAnsi="Cambria"/>
          <w:i/>
          <w:iCs/>
        </w:rPr>
        <w:t>wyrasta z Chrztu</w:t>
      </w:r>
      <w:r w:rsidR="00143D2E">
        <w:rPr>
          <w:rFonts w:ascii="Cambria" w:eastAsia="Calibri" w:hAnsi="Cambria"/>
          <w:i/>
          <w:iCs/>
        </w:rPr>
        <w:t xml:space="preserve"> </w:t>
      </w:r>
      <w:r w:rsidR="00BB3DD1" w:rsidRPr="00BB3DD1">
        <w:rPr>
          <w:rFonts w:ascii="Cambria" w:eastAsia="Calibri" w:hAnsi="Cambria"/>
          <w:i/>
          <w:iCs/>
        </w:rPr>
        <w:t>i odnawia się w innych sakramentach,</w:t>
      </w:r>
      <w:r w:rsidR="00143D2E">
        <w:rPr>
          <w:rFonts w:ascii="Cambria" w:eastAsia="Calibri" w:hAnsi="Cambria"/>
          <w:i/>
          <w:iCs/>
        </w:rPr>
        <w:t xml:space="preserve"> </w:t>
      </w:r>
      <w:r w:rsidR="00BB3DD1" w:rsidRPr="00BB3DD1">
        <w:rPr>
          <w:rFonts w:ascii="Cambria" w:eastAsia="Calibri" w:hAnsi="Cambria"/>
          <w:i/>
          <w:iCs/>
        </w:rPr>
        <w:t>zwłaszcza</w:t>
      </w:r>
      <w:r w:rsidR="00143D2E">
        <w:rPr>
          <w:rFonts w:ascii="Cambria" w:eastAsia="Calibri" w:hAnsi="Cambria"/>
          <w:i/>
          <w:iCs/>
        </w:rPr>
        <w:t> </w:t>
      </w:r>
      <w:r w:rsidR="00BB3DD1" w:rsidRPr="00BB3DD1">
        <w:rPr>
          <w:rFonts w:ascii="Cambria" w:eastAsia="Calibri" w:hAnsi="Cambria"/>
          <w:i/>
          <w:iCs/>
        </w:rPr>
        <w:t>w Eucharystii. Chrześcijanie, przyobleczeni w Jezusa Chrystusa i napojeni Jego Duchem, są „święci”, a więc są upoważnieni i zobowiązani do tego, by świętość okazywali w</w:t>
      </w:r>
      <w:r w:rsidR="00A52B78">
        <w:rPr>
          <w:rFonts w:ascii="Cambria" w:eastAsia="Calibri" w:hAnsi="Cambria"/>
          <w:i/>
          <w:iCs/>
        </w:rPr>
        <w:t>e</w:t>
      </w:r>
      <w:r w:rsidR="00BB3DD1" w:rsidRPr="00BB3DD1">
        <w:rPr>
          <w:rFonts w:ascii="Cambria" w:eastAsia="Calibri" w:hAnsi="Cambria"/>
          <w:i/>
          <w:iCs/>
        </w:rPr>
        <w:t xml:space="preserve"> wszystkich swoich działa</w:t>
      </w:r>
      <w:r w:rsidR="00143D2E">
        <w:rPr>
          <w:rFonts w:ascii="Cambria" w:eastAsia="Calibri" w:hAnsi="Cambria"/>
          <w:i/>
          <w:iCs/>
        </w:rPr>
        <w:t>niach</w:t>
      </w:r>
      <w:r w:rsidR="00BB3DD1" w:rsidRPr="00BB3DD1">
        <w:rPr>
          <w:rFonts w:ascii="Cambria" w:eastAsia="Calibri" w:hAnsi="Cambria"/>
          <w:i/>
          <w:iCs/>
        </w:rPr>
        <w:t> (…)</w:t>
      </w:r>
      <w:r w:rsidR="00A10639">
        <w:rPr>
          <w:rFonts w:ascii="Cambria" w:eastAsia="Calibri" w:hAnsi="Cambria"/>
          <w:i/>
          <w:iCs/>
        </w:rPr>
        <w:t xml:space="preserve"> </w:t>
      </w:r>
      <w:r w:rsidR="00BB3DD1" w:rsidRPr="00BB3DD1">
        <w:rPr>
          <w:rFonts w:ascii="Cambria" w:eastAsia="Calibri" w:hAnsi="Cambria" w:cs="Times New Roman"/>
          <w:i/>
          <w:iCs/>
        </w:rPr>
        <w:t>by naśladując Jezusa Chrystusa przyjęli Jego Błogosławieństwa, słuchali i</w:t>
      </w:r>
      <w:r w:rsidR="00143D2E">
        <w:rPr>
          <w:rFonts w:ascii="Cambria" w:eastAsia="Calibri" w:hAnsi="Cambria" w:cs="Times New Roman"/>
          <w:i/>
          <w:iCs/>
        </w:rPr>
        <w:t> </w:t>
      </w:r>
      <w:r w:rsidR="00BB3DD1" w:rsidRPr="00BB3DD1">
        <w:rPr>
          <w:rFonts w:ascii="Cambria" w:eastAsia="Calibri" w:hAnsi="Cambria" w:cs="Times New Roman"/>
          <w:i/>
          <w:iCs/>
        </w:rPr>
        <w:t>rozważali słowa Boże, świadomie i aktywnie uczestniczyli w liturgicznym i sakramentalnym życiu Kościoła, pamiętali o osobistej, rodzinnej i wspólnotowej modlitwie, byli głodni i spragnieni sprawiedliwości, praktykowali miłość we wszystkich sytuacjach życiowych i by służyli braciom, zwłaszcza najmniejszym, ubogim i cierpiącym</w:t>
      </w:r>
      <w:r w:rsidR="00A52B78">
        <w:rPr>
          <w:rFonts w:ascii="Cambria" w:eastAsia="Calibri" w:hAnsi="Cambria" w:cs="Times New Roman"/>
        </w:rPr>
        <w:t xml:space="preserve"> (ChL, 16)</w:t>
      </w:r>
      <w:r w:rsidR="00BB3DD1" w:rsidRPr="00BB3DD1">
        <w:rPr>
          <w:rFonts w:ascii="Cambria" w:eastAsia="Calibri" w:hAnsi="Cambria" w:cs="Times New Roman"/>
          <w:i/>
          <w:iCs/>
        </w:rPr>
        <w:t>.</w:t>
      </w:r>
      <w:r w:rsidR="00BB3DD1" w:rsidRPr="00BB3DD1">
        <w:rPr>
          <w:rFonts w:ascii="Cambria" w:eastAsia="Calibri" w:hAnsi="Cambria" w:cs="Times New Roman"/>
        </w:rPr>
        <w:t xml:space="preserve"> </w:t>
      </w:r>
      <w:r w:rsidRPr="00BB3DD1">
        <w:rPr>
          <w:rFonts w:ascii="Cambria" w:eastAsia="Calibri" w:hAnsi="Cambria" w:cs="Times New Roman"/>
        </w:rPr>
        <w:t xml:space="preserve">To czy </w:t>
      </w:r>
      <w:r w:rsidR="00E15F96" w:rsidRPr="00BB3DD1">
        <w:rPr>
          <w:rFonts w:ascii="Cambria" w:eastAsia="Calibri" w:hAnsi="Cambria" w:cs="Times New Roman"/>
        </w:rPr>
        <w:t xml:space="preserve">jednak </w:t>
      </w:r>
      <w:r w:rsidRPr="00BB3DD1">
        <w:rPr>
          <w:rFonts w:ascii="Cambria" w:eastAsia="Calibri" w:hAnsi="Cambria" w:cs="Times New Roman"/>
        </w:rPr>
        <w:t xml:space="preserve">rzeczywiście </w:t>
      </w:r>
      <w:r w:rsidRPr="00BB3DD1">
        <w:rPr>
          <w:rFonts w:ascii="Cambria" w:eastAsia="Calibri" w:hAnsi="Cambria" w:cs="Times New Roman"/>
          <w:b/>
          <w:bCs/>
        </w:rPr>
        <w:t>kochamy Jezusa</w:t>
      </w:r>
      <w:r w:rsidRPr="00BB3DD1">
        <w:rPr>
          <w:rFonts w:ascii="Cambria" w:eastAsia="Calibri" w:hAnsi="Cambria" w:cs="Times New Roman"/>
        </w:rPr>
        <w:t xml:space="preserve"> sprawdza się w naszych relacjach z </w:t>
      </w:r>
      <w:r w:rsidR="00DD2A2D" w:rsidRPr="00BB3DD1">
        <w:rPr>
          <w:rFonts w:ascii="Cambria" w:eastAsia="Calibri" w:hAnsi="Cambria" w:cs="Times New Roman"/>
        </w:rPr>
        <w:t xml:space="preserve">innymi </w:t>
      </w:r>
      <w:r w:rsidRPr="00BB3DD1">
        <w:rPr>
          <w:rFonts w:ascii="Cambria" w:eastAsia="Calibri" w:hAnsi="Cambria" w:cs="Times New Roman"/>
        </w:rPr>
        <w:t xml:space="preserve">ludźmi. Dlatego św. Jan Paweł II wzywał młodych: </w:t>
      </w:r>
      <w:r w:rsidRPr="00BB3DD1">
        <w:rPr>
          <w:rFonts w:ascii="Cambria" w:eastAsia="Calibri" w:hAnsi="Cambria" w:cs="Times New Roman"/>
          <w:i/>
          <w:iCs/>
        </w:rPr>
        <w:t xml:space="preserve">«będziecie się wzajemnie miłowali» (J 13, 35), na wzór Jego miłości: miłości bezinteresownej, nieskończenie cierpliwej, której nie odmawia się nikomu (por. 1 Kor 13, 4-7). </w:t>
      </w:r>
      <w:r w:rsidRPr="00BB3DD1">
        <w:rPr>
          <w:rFonts w:ascii="Cambria" w:eastAsia="Calibri" w:hAnsi="Cambria" w:cs="Times New Roman"/>
        </w:rPr>
        <w:t>Wierność nowemu przykazaniu będzie świadectwem o zgodności waszego życia z orędziem, które głosicie. </w:t>
      </w:r>
      <w:r w:rsidR="00E15F96" w:rsidRPr="00BB3DD1">
        <w:rPr>
          <w:rFonts w:ascii="Cambria" w:eastAsia="Calibri" w:hAnsi="Cambria" w:cs="Times New Roman"/>
          <w:b/>
          <w:bCs/>
        </w:rPr>
        <w:t>Naśladujemy Jezusa</w:t>
      </w:r>
      <w:r w:rsidR="00E15F96" w:rsidRPr="00BB3DD1">
        <w:rPr>
          <w:rFonts w:ascii="Cambria" w:eastAsia="Calibri" w:hAnsi="Cambria" w:cs="Times New Roman"/>
        </w:rPr>
        <w:t>, kiedy kochamy dr</w:t>
      </w:r>
      <w:r w:rsidR="008D556D">
        <w:rPr>
          <w:rFonts w:ascii="Cambria" w:eastAsia="Calibri" w:hAnsi="Cambria" w:cs="Times New Roman"/>
        </w:rPr>
        <w:t>u</w:t>
      </w:r>
      <w:r w:rsidR="00E15F96" w:rsidRPr="00BB3DD1">
        <w:rPr>
          <w:rFonts w:ascii="Cambria" w:eastAsia="Calibri" w:hAnsi="Cambria" w:cs="Times New Roman"/>
        </w:rPr>
        <w:t>giego miłością bezinteresowną i dajemy to co mamy najcenniejsze – Dobrą Nowinę o tym, że</w:t>
      </w:r>
      <w:r w:rsidR="005D587B" w:rsidRPr="00BB3DD1">
        <w:rPr>
          <w:rFonts w:ascii="Cambria" w:eastAsia="Calibri" w:hAnsi="Cambria" w:cs="Times New Roman"/>
          <w:i/>
          <w:iCs/>
        </w:rPr>
        <w:t xml:space="preserve"> Bóg jest Miłością; każda osoba jest kochana przez Boga, który czeka, by zostać przyjęty i umiłowany przez każdego człowieka. Wy - współcześni młodzi - jesteście powołani, by to orędzie przyjąć i obwieszczać waszym rówieśnikom: «Człowiek jest kochany przez Boga! Oto proste, a jakże przejmujące Orędzie, które Kościół jest winien człowiekowi»</w:t>
      </w:r>
      <w:r w:rsidR="005D587B" w:rsidRPr="00BB3DD1">
        <w:rPr>
          <w:rFonts w:ascii="Cambria" w:eastAsia="Calibri" w:hAnsi="Cambria" w:cs="Times New Roman"/>
        </w:rPr>
        <w:t xml:space="preserve"> </w:t>
      </w:r>
      <w:r w:rsidR="00A52B78">
        <w:rPr>
          <w:rFonts w:ascii="Cambria" w:eastAsia="Calibri" w:hAnsi="Cambria" w:cs="Times New Roman"/>
        </w:rPr>
        <w:t>(Orędzie na XII ŚDM).</w:t>
      </w:r>
    </w:p>
    <w:p w14:paraId="046B6C45" w14:textId="77777777" w:rsidR="00F475ED" w:rsidRPr="00BB3DD1" w:rsidRDefault="00F475ED" w:rsidP="00D04648">
      <w:pPr>
        <w:spacing w:after="0" w:line="276" w:lineRule="auto"/>
        <w:jc w:val="both"/>
        <w:rPr>
          <w:rFonts w:ascii="Cambria" w:hAnsi="Cambria" w:cs="Times New Roman"/>
        </w:rPr>
      </w:pPr>
    </w:p>
    <w:p w14:paraId="738FCB45" w14:textId="19EF54B3" w:rsidR="0005203B" w:rsidRPr="00BB3DD1" w:rsidRDefault="0005203B" w:rsidP="00D04648">
      <w:pPr>
        <w:spacing w:after="0" w:line="276" w:lineRule="auto"/>
        <w:jc w:val="both"/>
        <w:rPr>
          <w:rFonts w:ascii="Cambria" w:hAnsi="Cambria" w:cs="Times New Roman"/>
          <w:b/>
          <w:bCs/>
        </w:rPr>
      </w:pPr>
      <w:r w:rsidRPr="00BB3DD1">
        <w:rPr>
          <w:rFonts w:ascii="Cambria" w:hAnsi="Cambria" w:cs="Times New Roman"/>
          <w:b/>
          <w:bCs/>
        </w:rPr>
        <w:t>III. Przestrzenie misyjnej posługi</w:t>
      </w:r>
      <w:r w:rsidR="00D37038" w:rsidRPr="00BB3DD1">
        <w:rPr>
          <w:rFonts w:ascii="Cambria" w:hAnsi="Cambria" w:cs="Times New Roman"/>
          <w:b/>
          <w:bCs/>
        </w:rPr>
        <w:t xml:space="preserve"> uczniów-misjonarzy</w:t>
      </w:r>
    </w:p>
    <w:p w14:paraId="34F86E2C" w14:textId="77777777" w:rsidR="0005203B" w:rsidRPr="00BB3DD1" w:rsidRDefault="0005203B" w:rsidP="00D04648">
      <w:pPr>
        <w:spacing w:after="0" w:line="276" w:lineRule="auto"/>
        <w:jc w:val="both"/>
        <w:rPr>
          <w:rFonts w:ascii="Cambria" w:hAnsi="Cambria" w:cs="Times New Roman"/>
        </w:rPr>
      </w:pPr>
    </w:p>
    <w:p w14:paraId="2DB52348" w14:textId="5B702037" w:rsidR="005F7C61" w:rsidRPr="00BB3DD1" w:rsidRDefault="00DC1340" w:rsidP="00D04648">
      <w:pPr>
        <w:spacing w:after="0" w:line="276" w:lineRule="auto"/>
        <w:ind w:firstLine="708"/>
        <w:jc w:val="both"/>
        <w:rPr>
          <w:rFonts w:ascii="Cambria" w:hAnsi="Cambria" w:cs="Times New Roman"/>
        </w:rPr>
      </w:pPr>
      <w:r w:rsidRPr="00BB3DD1">
        <w:rPr>
          <w:rFonts w:ascii="Cambria" w:hAnsi="Cambria" w:cs="Times New Roman"/>
        </w:rPr>
        <w:t xml:space="preserve">Misjonarz to jest ten, który idzie pierwszy. Misjonarz nie czeka, aż ktoś do niego przyjdzie, nie czeka, aż ktoś go poprosi, żeby on się odezwał, żeby on się czymś podzielił. </w:t>
      </w:r>
      <w:r w:rsidR="00080E64" w:rsidRPr="00BB3DD1">
        <w:rPr>
          <w:rFonts w:ascii="Cambria" w:hAnsi="Cambria" w:cs="Times New Roman"/>
        </w:rPr>
        <w:t xml:space="preserve">Dostępnym dla każdego ochrzczonego, a jednocześnie najskuteczniejszym sposobem przekazywania Dobrej Nowiny o Miłości Boga jest świadectwo. </w:t>
      </w:r>
      <w:r w:rsidR="008D0D64" w:rsidRPr="00BB3DD1">
        <w:rPr>
          <w:rFonts w:ascii="Cambria" w:hAnsi="Cambria" w:cs="Times New Roman"/>
          <w:i/>
          <w:iCs/>
        </w:rPr>
        <w:t>Człowiek współczesny bardziej wierzy świadkom, aniżeli nauczycielom</w:t>
      </w:r>
      <w:r w:rsidR="00080E64" w:rsidRPr="00BB3DD1">
        <w:rPr>
          <w:rFonts w:ascii="Cambria" w:hAnsi="Cambria" w:cs="Times New Roman"/>
        </w:rPr>
        <w:t xml:space="preserve"> – pisał </w:t>
      </w:r>
      <w:r w:rsidR="00A52B78">
        <w:rPr>
          <w:rFonts w:ascii="Cambria" w:hAnsi="Cambria" w:cs="Times New Roman"/>
        </w:rPr>
        <w:t xml:space="preserve">św. Jan Paweł II </w:t>
      </w:r>
      <w:r w:rsidR="00080E64" w:rsidRPr="00BB3DD1">
        <w:rPr>
          <w:rFonts w:ascii="Cambria" w:hAnsi="Cambria" w:cs="Times New Roman"/>
        </w:rPr>
        <w:t xml:space="preserve">w Redemptoris Missio - </w:t>
      </w:r>
      <w:r w:rsidR="008D0D64" w:rsidRPr="00BB3DD1">
        <w:rPr>
          <w:rFonts w:ascii="Cambria" w:hAnsi="Cambria" w:cs="Times New Roman"/>
          <w:i/>
          <w:iCs/>
        </w:rPr>
        <w:t>bardziej doświadczeniu, aniżeli doktrynie, bardziej życiu i faktom, aniżeli teoriom. Świadectwo życia chrześcijańskiego jest pierwsz</w:t>
      </w:r>
      <w:r w:rsidR="00143D2E">
        <w:rPr>
          <w:rFonts w:ascii="Cambria" w:hAnsi="Cambria" w:cs="Times New Roman"/>
          <w:i/>
          <w:iCs/>
        </w:rPr>
        <w:t>ą</w:t>
      </w:r>
      <w:r w:rsidR="008D0D64" w:rsidRPr="00BB3DD1">
        <w:rPr>
          <w:rFonts w:ascii="Cambria" w:hAnsi="Cambria" w:cs="Times New Roman"/>
          <w:i/>
          <w:iCs/>
        </w:rPr>
        <w:t xml:space="preserve"> i niezastąpioną formą misji.</w:t>
      </w:r>
      <w:r w:rsidR="008D0D64" w:rsidRPr="00BB3DD1">
        <w:rPr>
          <w:rFonts w:ascii="Cambria" w:hAnsi="Cambria" w:cs="Times New Roman"/>
        </w:rPr>
        <w:t xml:space="preserve"> </w:t>
      </w:r>
      <w:r w:rsidR="00080E64" w:rsidRPr="00BB3DD1">
        <w:rPr>
          <w:rFonts w:ascii="Cambria" w:hAnsi="Cambria" w:cs="Times New Roman"/>
          <w:i/>
          <w:iCs/>
        </w:rPr>
        <w:t xml:space="preserve">(…) </w:t>
      </w:r>
      <w:r w:rsidR="008D0D64" w:rsidRPr="00BB3DD1">
        <w:rPr>
          <w:rFonts w:ascii="Cambria" w:hAnsi="Cambria" w:cs="Times New Roman"/>
          <w:i/>
          <w:iCs/>
        </w:rPr>
        <w:t xml:space="preserve">Pierwszą formą świadectwa jest samo życie misjonarza, rodziny chrześcijańskiej i kościelnej wspólnoty, które uwidacznia nowy sposób postępowania. </w:t>
      </w:r>
      <w:r w:rsidR="00080E64" w:rsidRPr="00BB3DD1">
        <w:rPr>
          <w:rFonts w:ascii="Cambria" w:hAnsi="Cambria" w:cs="Times New Roman"/>
          <w:i/>
          <w:iCs/>
        </w:rPr>
        <w:t xml:space="preserve">(…) </w:t>
      </w:r>
      <w:r w:rsidR="008D0D64" w:rsidRPr="00BB3DD1">
        <w:rPr>
          <w:rFonts w:ascii="Cambria" w:hAnsi="Cambria" w:cs="Times New Roman"/>
          <w:i/>
          <w:iCs/>
        </w:rPr>
        <w:t>Ewangeliczne świadectwo, na które świat jest wrażliwszy, to poświęcanie uwagi ludziom i miłość okazywana ubogim i maluczkim, tym, którzy cierpią. Bezinteresowność tej postawy i tych działań, stanowiąca głęboki kontrast z egoizmem obecnym w każdym człowieku, rodzi konkretne pytania, które otwierają na Boga i na Ewangelię. Również troska o pokój, sprawiedliwość, prawa człowieka, rozwój ludzki stanowi świadectwo dawane Ewangelii, o ile jest oznaką poświęcania uwagi osobom i nastawiona jest na całościowy rozwój człowieka.</w:t>
      </w:r>
      <w:r w:rsidR="008D0D64" w:rsidRPr="00BB3DD1">
        <w:rPr>
          <w:rFonts w:ascii="Cambria" w:hAnsi="Cambria" w:cs="Times New Roman"/>
        </w:rPr>
        <w:t xml:space="preserve"> (RM, 42)</w:t>
      </w:r>
      <w:r w:rsidRPr="00BB3DD1">
        <w:rPr>
          <w:rFonts w:ascii="Cambria" w:hAnsi="Cambria" w:cs="Times New Roman"/>
        </w:rPr>
        <w:t xml:space="preserve"> Życie chrześcijanina ma być niczym innym jak odwzorowaniem postaw Jezusa. Ludzie patrząc na jego życie mają odkryć Kim jest i</w:t>
      </w:r>
      <w:r w:rsidR="00143D2E">
        <w:rPr>
          <w:rFonts w:ascii="Cambria" w:hAnsi="Cambria" w:cs="Times New Roman"/>
        </w:rPr>
        <w:t> </w:t>
      </w:r>
      <w:r w:rsidRPr="00BB3DD1">
        <w:rPr>
          <w:rFonts w:ascii="Cambria" w:hAnsi="Cambria" w:cs="Times New Roman"/>
        </w:rPr>
        <w:t xml:space="preserve">jaki jest Jezus! </w:t>
      </w:r>
    </w:p>
    <w:p w14:paraId="049BB2AC" w14:textId="0C5A41C1" w:rsidR="00DC1340" w:rsidRPr="006F72D6" w:rsidRDefault="006F72D6" w:rsidP="006F72D6">
      <w:pPr>
        <w:spacing w:after="0" w:line="276" w:lineRule="auto"/>
        <w:ind w:firstLine="708"/>
        <w:jc w:val="both"/>
        <w:rPr>
          <w:rFonts w:ascii="Cambria" w:hAnsi="Cambria" w:cs="Arial"/>
          <w:color w:val="000000"/>
        </w:rPr>
      </w:pPr>
      <w:r w:rsidRPr="006F72D6">
        <w:rPr>
          <w:rFonts w:ascii="Cambria" w:hAnsi="Cambria" w:cs="Arial"/>
          <w:i/>
          <w:iCs/>
          <w:color w:val="000000"/>
        </w:rPr>
        <w:lastRenderedPageBreak/>
        <w:t>Jesteście powołani do pracy misyjnej</w:t>
      </w:r>
      <w:r>
        <w:rPr>
          <w:rFonts w:ascii="Cambria" w:hAnsi="Cambria" w:cs="Arial"/>
          <w:i/>
          <w:iCs/>
          <w:color w:val="000000"/>
        </w:rPr>
        <w:t xml:space="preserve"> </w:t>
      </w:r>
      <w:r>
        <w:rPr>
          <w:rFonts w:ascii="Cambria" w:hAnsi="Cambria" w:cs="Arial"/>
          <w:color w:val="000000"/>
        </w:rPr>
        <w:t>– pisał do młodzież św. Jan Paweł II w orędziu na VII Świtowe Dni Młodych –</w:t>
      </w:r>
      <w:r w:rsidRPr="006F72D6">
        <w:rPr>
          <w:rFonts w:ascii="Cambria" w:hAnsi="Cambria" w:cs="Arial"/>
          <w:i/>
          <w:iCs/>
          <w:color w:val="000000"/>
        </w:rPr>
        <w:t xml:space="preserve"> na terenach, które niekoniecznie leżą w dalekich krajach, ale mogą się znajdować wszędzie, także i tam, gdzie żyjecie na co dzień. W krajach o bardzo starej tradycji chrześcijańskiej istnieje dzisiaj nagląca potrzeba nowej ewangelizacji, ponownego wyjaśniania Chrystusowego nauczania, gdyż ciągle jeszcze wielu ludzi Go nie zna albo zna bardzo mało.</w:t>
      </w:r>
      <w:r w:rsidRPr="00F30C72">
        <w:rPr>
          <w:rFonts w:ascii="Cambria" w:hAnsi="Cambria" w:cs="Arial"/>
          <w:b/>
          <w:bCs/>
          <w:i/>
          <w:iCs/>
          <w:color w:val="000000"/>
        </w:rPr>
        <w:t xml:space="preserve"> </w:t>
      </w:r>
      <w:r w:rsidR="005F7C61" w:rsidRPr="00BB3DD1">
        <w:rPr>
          <w:rFonts w:ascii="Cambria" w:hAnsi="Cambria" w:cs="Times New Roman"/>
        </w:rPr>
        <w:t xml:space="preserve">Adresatów Dobrej Nowiny nie trzeba </w:t>
      </w:r>
      <w:r w:rsidR="00A52B78" w:rsidRPr="00BB3DD1">
        <w:rPr>
          <w:rFonts w:ascii="Cambria" w:hAnsi="Cambria" w:cs="Times New Roman"/>
        </w:rPr>
        <w:t xml:space="preserve">już szukać </w:t>
      </w:r>
      <w:r w:rsidR="005F7C61" w:rsidRPr="00BB3DD1">
        <w:rPr>
          <w:rFonts w:ascii="Cambria" w:hAnsi="Cambria" w:cs="Times New Roman"/>
        </w:rPr>
        <w:t>tylko na krańcach świata, choć i tam ży</w:t>
      </w:r>
      <w:r w:rsidR="00143D2E">
        <w:rPr>
          <w:rFonts w:ascii="Cambria" w:hAnsi="Cambria" w:cs="Times New Roman"/>
        </w:rPr>
        <w:t>j</w:t>
      </w:r>
      <w:r w:rsidR="005F7C61" w:rsidRPr="00BB3DD1">
        <w:rPr>
          <w:rFonts w:ascii="Cambria" w:hAnsi="Cambria" w:cs="Times New Roman"/>
        </w:rPr>
        <w:t>e wciąż wielu, którzy nie słyszeli od Chrystusie. Od kiedy wiem</w:t>
      </w:r>
      <w:r w:rsidR="00143D2E">
        <w:rPr>
          <w:rFonts w:ascii="Cambria" w:hAnsi="Cambria" w:cs="Times New Roman"/>
        </w:rPr>
        <w:t>y</w:t>
      </w:r>
      <w:r w:rsidR="005F7C61" w:rsidRPr="00BB3DD1">
        <w:rPr>
          <w:rFonts w:ascii="Cambria" w:hAnsi="Cambria" w:cs="Times New Roman"/>
        </w:rPr>
        <w:t xml:space="preserve">, że ziemia jest okrągła – krańce świata stały się bliższe. Biblijnym </w:t>
      </w:r>
      <w:r w:rsidR="005E61D2" w:rsidRPr="00BB3DD1">
        <w:rPr>
          <w:rFonts w:ascii="Cambria" w:hAnsi="Cambria" w:cs="Times New Roman"/>
        </w:rPr>
        <w:t>„</w:t>
      </w:r>
      <w:r w:rsidR="005F7C61" w:rsidRPr="00BB3DD1">
        <w:rPr>
          <w:rFonts w:ascii="Cambria" w:hAnsi="Cambria" w:cs="Times New Roman"/>
        </w:rPr>
        <w:t>krańcem świata</w:t>
      </w:r>
      <w:r w:rsidR="005E61D2" w:rsidRPr="00BB3DD1">
        <w:rPr>
          <w:rFonts w:ascii="Cambria" w:hAnsi="Cambria" w:cs="Times New Roman"/>
        </w:rPr>
        <w:t>”</w:t>
      </w:r>
      <w:r w:rsidR="005F7C61" w:rsidRPr="00BB3DD1">
        <w:rPr>
          <w:rFonts w:ascii="Cambria" w:hAnsi="Cambria" w:cs="Times New Roman"/>
        </w:rPr>
        <w:t xml:space="preserve"> jest rodzina, sąsiedzi, współpracownicy. Codzienne życie uczniów Jezusa na być </w:t>
      </w:r>
      <w:r w:rsidR="00143D2E">
        <w:rPr>
          <w:rFonts w:ascii="Cambria" w:hAnsi="Cambria" w:cs="Times New Roman"/>
        </w:rPr>
        <w:t>E</w:t>
      </w:r>
      <w:r w:rsidR="005F7C61" w:rsidRPr="00BB3DD1">
        <w:rPr>
          <w:rFonts w:ascii="Cambria" w:hAnsi="Cambria" w:cs="Times New Roman"/>
        </w:rPr>
        <w:t>wangelią, którą czytają ludzie pośród których żyją – to jest postawa ucznia-misjonarza.</w:t>
      </w:r>
    </w:p>
    <w:p w14:paraId="7844A3F1" w14:textId="32F98871" w:rsidR="00D04648" w:rsidRDefault="00D04648" w:rsidP="008D556D">
      <w:pPr>
        <w:spacing w:after="0" w:line="276" w:lineRule="auto"/>
        <w:ind w:firstLine="708"/>
        <w:jc w:val="both"/>
        <w:rPr>
          <w:rFonts w:ascii="Cambria" w:hAnsi="Cambria" w:cs="Times New Roman"/>
        </w:rPr>
      </w:pPr>
      <w:r w:rsidRPr="00BB3DD1">
        <w:rPr>
          <w:rFonts w:ascii="Cambria" w:hAnsi="Cambria" w:cs="Times New Roman"/>
          <w:lang w:val="en-US"/>
        </w:rPr>
        <w:t xml:space="preserve">W adhortacji </w:t>
      </w:r>
      <w:r w:rsidRPr="00BB3DD1">
        <w:rPr>
          <w:rFonts w:ascii="Cambria" w:hAnsi="Cambria" w:cs="Times New Roman"/>
          <w:i/>
          <w:iCs/>
          <w:lang w:val="en-US"/>
        </w:rPr>
        <w:t xml:space="preserve">Christifideles Laici </w:t>
      </w:r>
      <w:r w:rsidR="00544C51" w:rsidRPr="00BB3DD1">
        <w:rPr>
          <w:rFonts w:ascii="Cambria" w:hAnsi="Cambria" w:cs="Times New Roman"/>
          <w:lang w:val="en-US"/>
        </w:rPr>
        <w:t xml:space="preserve">św. </w:t>
      </w:r>
      <w:r w:rsidR="00544C51" w:rsidRPr="00BB3DD1">
        <w:rPr>
          <w:rFonts w:ascii="Cambria" w:hAnsi="Cambria" w:cs="Times New Roman"/>
        </w:rPr>
        <w:t xml:space="preserve">Jan Paweł II wskazał </w:t>
      </w:r>
      <w:r w:rsidR="005D1220" w:rsidRPr="00BB3DD1">
        <w:rPr>
          <w:rFonts w:ascii="Cambria" w:hAnsi="Cambria" w:cs="Times New Roman"/>
        </w:rPr>
        <w:t xml:space="preserve">na dwie pokusy, którym mogą ulegać świeccy uczniowie-misjonarze: </w:t>
      </w:r>
      <w:r w:rsidR="005D1220" w:rsidRPr="00BB3DD1">
        <w:rPr>
          <w:rFonts w:ascii="Cambria" w:hAnsi="Cambria" w:cs="Times New Roman"/>
          <w:i/>
          <w:iCs/>
        </w:rPr>
        <w:t xml:space="preserve">pokusa tak wielkiego angażowania się w posługi i zadania kościelne, że prowadziło to często do zaniedbywania w praktyce specyficznych powinności na polu zawodowym, społecznym, gospodarczym, kulturalnym i politycznym, oraz pokusa usprawiedliwiania niedopuszczalnego oddzielania wiary od życia, przyjęcia Ewangelii od konkretnych działań w sferze różnego rodzaju rzeczywistości doczesnych i ziemskich </w:t>
      </w:r>
      <w:r w:rsidR="005D1220" w:rsidRPr="00BB3DD1">
        <w:rPr>
          <w:rFonts w:ascii="Cambria" w:hAnsi="Cambria" w:cs="Times New Roman"/>
        </w:rPr>
        <w:t xml:space="preserve">(ChL, 2). Misja ewangelizacji przez ludzi świeckich nie może </w:t>
      </w:r>
      <w:r w:rsidR="00830D73">
        <w:rPr>
          <w:rFonts w:ascii="Cambria" w:hAnsi="Cambria" w:cs="Times New Roman"/>
        </w:rPr>
        <w:t xml:space="preserve">zatem </w:t>
      </w:r>
      <w:r w:rsidR="005D1220" w:rsidRPr="00BB3DD1">
        <w:rPr>
          <w:rFonts w:ascii="Cambria" w:hAnsi="Cambria" w:cs="Times New Roman"/>
        </w:rPr>
        <w:t xml:space="preserve">nigdy wiązać się z zaniedbaniem życia rodzinnego i zawodowego, a także realizować się </w:t>
      </w:r>
      <w:r w:rsidR="00544C51" w:rsidRPr="00BB3DD1">
        <w:rPr>
          <w:rFonts w:ascii="Cambria" w:hAnsi="Cambria" w:cs="Times New Roman"/>
        </w:rPr>
        <w:t>tylko i wyłącznie</w:t>
      </w:r>
      <w:r w:rsidR="00D224FD">
        <w:rPr>
          <w:rFonts w:ascii="Cambria" w:hAnsi="Cambria" w:cs="Times New Roman"/>
        </w:rPr>
        <w:t>,</w:t>
      </w:r>
      <w:r w:rsidR="00544C51" w:rsidRPr="00BB3DD1">
        <w:rPr>
          <w:rFonts w:ascii="Cambria" w:hAnsi="Cambria" w:cs="Times New Roman"/>
        </w:rPr>
        <w:t xml:space="preserve"> </w:t>
      </w:r>
      <w:r w:rsidR="005D1220" w:rsidRPr="00BB3DD1">
        <w:rPr>
          <w:rFonts w:ascii="Cambria" w:hAnsi="Cambria" w:cs="Times New Roman"/>
        </w:rPr>
        <w:t>poprzez podobieństwo do posługi  kapłanów i biskupów</w:t>
      </w:r>
      <w:r w:rsidR="00D224FD">
        <w:rPr>
          <w:rFonts w:ascii="Cambria" w:hAnsi="Cambria" w:cs="Times New Roman"/>
        </w:rPr>
        <w:t>, w przepowiadaniu słowa</w:t>
      </w:r>
      <w:r w:rsidR="005D1220" w:rsidRPr="00BB3DD1">
        <w:rPr>
          <w:rFonts w:ascii="Cambria" w:hAnsi="Cambria" w:cs="Times New Roman"/>
        </w:rPr>
        <w:t xml:space="preserve">. </w:t>
      </w:r>
      <w:r w:rsidR="00544C51" w:rsidRPr="00BB3DD1">
        <w:rPr>
          <w:rFonts w:ascii="Cambria" w:hAnsi="Cambria" w:cs="Times New Roman"/>
        </w:rPr>
        <w:t>Dlatego papież nakreślił obszary i formy składania świadectwa przez świeckich w obszarach często trud</w:t>
      </w:r>
      <w:r w:rsidR="00E84E95">
        <w:rPr>
          <w:rFonts w:ascii="Cambria" w:hAnsi="Cambria" w:cs="Times New Roman"/>
        </w:rPr>
        <w:t>nych</w:t>
      </w:r>
      <w:r w:rsidR="00544C51" w:rsidRPr="00BB3DD1">
        <w:rPr>
          <w:rFonts w:ascii="Cambria" w:hAnsi="Cambria" w:cs="Times New Roman"/>
        </w:rPr>
        <w:t xml:space="preserve">, a czasami zupełnie niedostępnych dla osób </w:t>
      </w:r>
      <w:r w:rsidR="008D556D" w:rsidRPr="008D556D">
        <w:rPr>
          <w:rFonts w:ascii="Cambria" w:hAnsi="Cambria" w:cs="Times New Roman"/>
        </w:rPr>
        <w:t>duchownych</w:t>
      </w:r>
      <w:r w:rsidR="008D556D">
        <w:rPr>
          <w:rFonts w:ascii="Cambria" w:hAnsi="Cambria" w:cs="Times New Roman"/>
        </w:rPr>
        <w:t xml:space="preserve"> </w:t>
      </w:r>
      <w:r w:rsidR="00D31C13" w:rsidRPr="00BB3DD1">
        <w:rPr>
          <w:rFonts w:ascii="Cambria" w:hAnsi="Cambria" w:cs="Times New Roman"/>
        </w:rPr>
        <w:t>(por. ChL 32-</w:t>
      </w:r>
      <w:r w:rsidR="00CF1969" w:rsidRPr="00BB3DD1">
        <w:rPr>
          <w:rFonts w:ascii="Cambria" w:hAnsi="Cambria" w:cs="Times New Roman"/>
        </w:rPr>
        <w:t xml:space="preserve">44) Są nimi m.in.: troska o godność człowieka, obrona i troska o życie człowieka, wolość religijna, troska o rodzinę, wolontariat i dzieła miłosierdzia, zaangażowanie w politykę, kwestie społeczno-gospodarcze i kultura.  </w:t>
      </w:r>
      <w:r w:rsidR="00F2652A" w:rsidRPr="00BB3DD1">
        <w:rPr>
          <w:rFonts w:ascii="Cambria" w:hAnsi="Cambria" w:cs="Times New Roman"/>
        </w:rPr>
        <w:t xml:space="preserve">W ten sposób św. Jan Paweł II określił, że ewangelizacja ma swój wymiar społeczny. Dotyczy konkretnego człowieka, </w:t>
      </w:r>
      <w:r w:rsidR="00F2652A" w:rsidRPr="00F2652A">
        <w:rPr>
          <w:rFonts w:ascii="Cambria" w:hAnsi="Cambria" w:cs="Times New Roman"/>
        </w:rPr>
        <w:t>żyjącego w określonej rzeczywistości społeczno-historycznej. Powinna zatem</w:t>
      </w:r>
      <w:r w:rsidR="00F2652A" w:rsidRPr="00BB3DD1">
        <w:rPr>
          <w:rFonts w:ascii="Cambria" w:hAnsi="Cambria" w:cs="Times New Roman"/>
        </w:rPr>
        <w:t xml:space="preserve"> </w:t>
      </w:r>
      <w:r w:rsidR="00F2652A" w:rsidRPr="00F2652A">
        <w:rPr>
          <w:rFonts w:ascii="Cambria" w:hAnsi="Cambria" w:cs="Times New Roman"/>
        </w:rPr>
        <w:t>uwzględniać wszelkiego rodzaju odniesienia, jakie zachodzą między Ewangelią a osobistym</w:t>
      </w:r>
      <w:r w:rsidR="00F2652A" w:rsidRPr="00BB3DD1">
        <w:rPr>
          <w:rFonts w:ascii="Cambria" w:hAnsi="Cambria" w:cs="Times New Roman"/>
        </w:rPr>
        <w:t xml:space="preserve"> </w:t>
      </w:r>
      <w:r w:rsidR="00F2652A" w:rsidRPr="00F2652A">
        <w:rPr>
          <w:rFonts w:ascii="Cambria" w:hAnsi="Cambria" w:cs="Times New Roman"/>
        </w:rPr>
        <w:t>i</w:t>
      </w:r>
      <w:r w:rsidR="001036BA">
        <w:rPr>
          <w:rFonts w:ascii="Cambria" w:hAnsi="Cambria" w:cs="Times New Roman"/>
        </w:rPr>
        <w:t> </w:t>
      </w:r>
      <w:r w:rsidR="00F2652A" w:rsidRPr="00F2652A">
        <w:rPr>
          <w:rFonts w:ascii="Cambria" w:hAnsi="Cambria" w:cs="Times New Roman"/>
        </w:rPr>
        <w:t>społecznym życiem człowieka. Ma przemieniać zarówno jego sumienie, jak</w:t>
      </w:r>
      <w:r w:rsidR="00F2652A" w:rsidRPr="00BB3DD1">
        <w:rPr>
          <w:rFonts w:ascii="Cambria" w:hAnsi="Cambria" w:cs="Times New Roman"/>
        </w:rPr>
        <w:t xml:space="preserve"> </w:t>
      </w:r>
      <w:r w:rsidR="00F2652A" w:rsidRPr="00F2652A">
        <w:rPr>
          <w:rFonts w:ascii="Cambria" w:hAnsi="Cambria" w:cs="Times New Roman"/>
        </w:rPr>
        <w:t>i działalność, życie i wreszcie całe środowisko, w którym żyje. Dobra Nowina musi</w:t>
      </w:r>
      <w:r w:rsidR="00F2652A" w:rsidRPr="00BB3DD1">
        <w:rPr>
          <w:rFonts w:ascii="Cambria" w:hAnsi="Cambria" w:cs="Times New Roman"/>
        </w:rPr>
        <w:t xml:space="preserve"> </w:t>
      </w:r>
      <w:r w:rsidR="00F2652A" w:rsidRPr="00F2652A">
        <w:rPr>
          <w:rFonts w:ascii="Cambria" w:hAnsi="Cambria" w:cs="Times New Roman"/>
        </w:rPr>
        <w:t>dosięgnąć „korzeni życia”, musi przepajać kultury. To wyzwanie ma być zatem próbą</w:t>
      </w:r>
      <w:r w:rsidR="00F2652A" w:rsidRPr="00BB3DD1">
        <w:rPr>
          <w:rFonts w:ascii="Cambria" w:hAnsi="Cambria" w:cs="Times New Roman"/>
        </w:rPr>
        <w:t xml:space="preserve"> </w:t>
      </w:r>
      <w:r w:rsidR="00F2652A" w:rsidRPr="00F2652A">
        <w:rPr>
          <w:rFonts w:ascii="Cambria" w:hAnsi="Cambria" w:cs="Times New Roman"/>
        </w:rPr>
        <w:t>zbliżenia się do nowych i pilnych problemów nękających współczesnego człowieka,</w:t>
      </w:r>
      <w:r w:rsidR="00F2652A" w:rsidRPr="00BB3DD1">
        <w:rPr>
          <w:rFonts w:ascii="Cambria" w:hAnsi="Cambria" w:cs="Times New Roman"/>
        </w:rPr>
        <w:t xml:space="preserve"> </w:t>
      </w:r>
      <w:r w:rsidR="00F2652A" w:rsidRPr="00F2652A">
        <w:rPr>
          <w:rFonts w:ascii="Cambria" w:hAnsi="Cambria" w:cs="Times New Roman"/>
        </w:rPr>
        <w:t xml:space="preserve">aby otrzymały one </w:t>
      </w:r>
      <w:r w:rsidR="00F2652A" w:rsidRPr="00BB3DD1">
        <w:rPr>
          <w:rFonts w:ascii="Cambria" w:hAnsi="Cambria" w:cs="Times New Roman"/>
        </w:rPr>
        <w:t>(</w:t>
      </w:r>
      <w:r w:rsidR="00F2652A" w:rsidRPr="00F2652A">
        <w:rPr>
          <w:rFonts w:ascii="Cambria" w:hAnsi="Cambria" w:cs="Times New Roman"/>
        </w:rPr>
        <w:t>...</w:t>
      </w:r>
      <w:r w:rsidR="00F2652A" w:rsidRPr="00BB3DD1">
        <w:rPr>
          <w:rFonts w:ascii="Cambria" w:hAnsi="Cambria" w:cs="Times New Roman"/>
        </w:rPr>
        <w:t>)</w:t>
      </w:r>
      <w:r w:rsidR="00F2652A" w:rsidRPr="00F2652A">
        <w:rPr>
          <w:rFonts w:ascii="Cambria" w:hAnsi="Cambria" w:cs="Times New Roman"/>
        </w:rPr>
        <w:t xml:space="preserve"> </w:t>
      </w:r>
      <w:r w:rsidR="00F2652A" w:rsidRPr="00F2652A">
        <w:rPr>
          <w:rFonts w:ascii="Cambria" w:hAnsi="Cambria" w:cs="Times New Roman"/>
          <w:i/>
          <w:iCs/>
        </w:rPr>
        <w:t>odpowiedź najbardziej odpowiednią, pełną i szybką, która</w:t>
      </w:r>
      <w:r w:rsidR="00F2652A" w:rsidRPr="00BB3DD1">
        <w:rPr>
          <w:rFonts w:ascii="Cambria" w:hAnsi="Cambria" w:cs="Times New Roman"/>
          <w:i/>
          <w:iCs/>
        </w:rPr>
        <w:t xml:space="preserve"> </w:t>
      </w:r>
      <w:r w:rsidR="00F2652A" w:rsidRPr="00F2652A">
        <w:rPr>
          <w:rFonts w:ascii="Cambria" w:hAnsi="Cambria" w:cs="Times New Roman"/>
          <w:i/>
          <w:iCs/>
        </w:rPr>
        <w:t>uczyniłaby wiarę katolicką bardziej silną, tak w jej prawdach podstawowych, jak</w:t>
      </w:r>
      <w:r w:rsidR="00F2652A" w:rsidRPr="00BB3DD1">
        <w:rPr>
          <w:rFonts w:ascii="Cambria" w:hAnsi="Cambria" w:cs="Times New Roman"/>
          <w:i/>
          <w:iCs/>
        </w:rPr>
        <w:t xml:space="preserve"> i wymiarach indywidualnych, rodzinnych, społecznyc</w:t>
      </w:r>
      <w:r w:rsidR="00F2652A" w:rsidRPr="00BB3DD1">
        <w:rPr>
          <w:rFonts w:ascii="Cambria" w:hAnsi="Cambria" w:cs="Times New Roman"/>
        </w:rPr>
        <w:t>h (RM 7).</w:t>
      </w:r>
      <w:r w:rsidR="00544C51" w:rsidRPr="00BB3DD1">
        <w:rPr>
          <w:rFonts w:ascii="Cambria" w:hAnsi="Cambria" w:cs="Times New Roman"/>
        </w:rPr>
        <w:t xml:space="preserve">  </w:t>
      </w:r>
    </w:p>
    <w:p w14:paraId="6C5AC221" w14:textId="0C52DD67" w:rsidR="00974ED0" w:rsidRPr="00BB3DD1" w:rsidRDefault="00D224FD" w:rsidP="00974ED0">
      <w:pPr>
        <w:spacing w:after="0" w:line="276" w:lineRule="auto"/>
        <w:ind w:firstLine="708"/>
        <w:jc w:val="both"/>
        <w:rPr>
          <w:rFonts w:ascii="Cambria" w:hAnsi="Cambria" w:cs="Times New Roman"/>
        </w:rPr>
      </w:pPr>
      <w:r>
        <w:rPr>
          <w:rFonts w:ascii="Cambria" w:hAnsi="Cambria" w:cs="Times New Roman"/>
        </w:rPr>
        <w:t>Postawa ucznia-misjonarza jest owocem myśli Soboru Watykańskiego II, a także nauczania kolejnych papieży – zwłaszcza św. Pawła VI i św. Jana Pawła II, któr</w:t>
      </w:r>
      <w:r w:rsidR="00407563">
        <w:rPr>
          <w:rFonts w:ascii="Cambria" w:hAnsi="Cambria" w:cs="Times New Roman"/>
        </w:rPr>
        <w:t>ą skonkretyzował</w:t>
      </w:r>
      <w:r>
        <w:rPr>
          <w:rFonts w:ascii="Cambria" w:hAnsi="Cambria" w:cs="Times New Roman"/>
        </w:rPr>
        <w:t>, jeszcze jako kardynał papież Franciszek. Przede wszystkim</w:t>
      </w:r>
      <w:r w:rsidR="00407563">
        <w:rPr>
          <w:rFonts w:ascii="Cambria" w:hAnsi="Cambria" w:cs="Times New Roman"/>
        </w:rPr>
        <w:t xml:space="preserve"> jednak</w:t>
      </w:r>
      <w:r>
        <w:rPr>
          <w:rFonts w:ascii="Cambria" w:hAnsi="Cambria" w:cs="Times New Roman"/>
        </w:rPr>
        <w:t xml:space="preserve"> j</w:t>
      </w:r>
      <w:r w:rsidR="00220D27" w:rsidRPr="00BB3DD1">
        <w:rPr>
          <w:rFonts w:ascii="Cambria" w:hAnsi="Cambria" w:cs="Times New Roman"/>
        </w:rPr>
        <w:t xml:space="preserve">est to radykalna </w:t>
      </w:r>
      <w:r w:rsidR="00220D27" w:rsidRPr="00691CB4">
        <w:rPr>
          <w:rFonts w:ascii="Cambria" w:hAnsi="Cambria" w:cs="Times New Roman"/>
        </w:rPr>
        <w:t>zmiana</w:t>
      </w:r>
      <w:r w:rsidR="00386395">
        <w:rPr>
          <w:rFonts w:ascii="Cambria" w:hAnsi="Cambria" w:cs="Times New Roman"/>
        </w:rPr>
        <w:t xml:space="preserve"> modelu duszpasterskiego</w:t>
      </w:r>
      <w:r w:rsidR="00220D27" w:rsidRPr="00691CB4">
        <w:rPr>
          <w:rFonts w:ascii="Cambria" w:hAnsi="Cambria" w:cs="Times New Roman"/>
        </w:rPr>
        <w:t xml:space="preserve">, </w:t>
      </w:r>
      <w:r w:rsidR="00220D27" w:rsidRPr="00BB3DD1">
        <w:rPr>
          <w:rFonts w:ascii="Cambria" w:hAnsi="Cambria" w:cs="Times New Roman"/>
        </w:rPr>
        <w:t>której</w:t>
      </w:r>
      <w:r w:rsidR="00220D27" w:rsidRPr="00691CB4">
        <w:rPr>
          <w:rFonts w:ascii="Cambria" w:hAnsi="Cambria" w:cs="Times New Roman"/>
        </w:rPr>
        <w:t xml:space="preserve"> </w:t>
      </w:r>
      <w:r w:rsidR="00220D27" w:rsidRPr="00BB3DD1">
        <w:rPr>
          <w:rFonts w:ascii="Cambria" w:hAnsi="Cambria" w:cs="Times New Roman"/>
        </w:rPr>
        <w:t>Kościół wymaga od siebie.</w:t>
      </w:r>
      <w:r w:rsidR="00974ED0">
        <w:rPr>
          <w:rFonts w:ascii="Cambria" w:hAnsi="Cambria" w:cs="Times New Roman"/>
        </w:rPr>
        <w:t xml:space="preserve"> </w:t>
      </w:r>
    </w:p>
    <w:p w14:paraId="243E042D" w14:textId="70D64C45" w:rsidR="00353E05" w:rsidRPr="00BB3DD1" w:rsidRDefault="00353E05" w:rsidP="00220D27">
      <w:pPr>
        <w:spacing w:after="0" w:line="276" w:lineRule="auto"/>
        <w:ind w:firstLine="708"/>
        <w:rPr>
          <w:rFonts w:ascii="Cambria" w:hAnsi="Cambria" w:cs="Times New Roman"/>
        </w:rPr>
      </w:pPr>
    </w:p>
    <w:sectPr w:rsidR="00353E05" w:rsidRPr="00BB3DD1" w:rsidSect="00A13649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7D7780"/>
    <w:multiLevelType w:val="hybridMultilevel"/>
    <w:tmpl w:val="62CED1F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61745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03B"/>
    <w:rsid w:val="000305CC"/>
    <w:rsid w:val="000458DB"/>
    <w:rsid w:val="0005203B"/>
    <w:rsid w:val="00080E64"/>
    <w:rsid w:val="000B59FF"/>
    <w:rsid w:val="000E0C40"/>
    <w:rsid w:val="000F5B5C"/>
    <w:rsid w:val="001036BA"/>
    <w:rsid w:val="00104DF5"/>
    <w:rsid w:val="00110C09"/>
    <w:rsid w:val="00143D2E"/>
    <w:rsid w:val="00220D27"/>
    <w:rsid w:val="00232FD7"/>
    <w:rsid w:val="00246B0A"/>
    <w:rsid w:val="002B5845"/>
    <w:rsid w:val="00316910"/>
    <w:rsid w:val="00322766"/>
    <w:rsid w:val="00333CF7"/>
    <w:rsid w:val="00353E05"/>
    <w:rsid w:val="00386395"/>
    <w:rsid w:val="003D4F97"/>
    <w:rsid w:val="00407563"/>
    <w:rsid w:val="00530D84"/>
    <w:rsid w:val="00544C51"/>
    <w:rsid w:val="005714F4"/>
    <w:rsid w:val="00576BA0"/>
    <w:rsid w:val="005A76EA"/>
    <w:rsid w:val="005D1220"/>
    <w:rsid w:val="005D587B"/>
    <w:rsid w:val="005E61D2"/>
    <w:rsid w:val="005F7C61"/>
    <w:rsid w:val="00620B74"/>
    <w:rsid w:val="00623512"/>
    <w:rsid w:val="006265CF"/>
    <w:rsid w:val="00656522"/>
    <w:rsid w:val="00680CCF"/>
    <w:rsid w:val="00691CB4"/>
    <w:rsid w:val="006E7EFF"/>
    <w:rsid w:val="006F6969"/>
    <w:rsid w:val="006F72D6"/>
    <w:rsid w:val="007136B7"/>
    <w:rsid w:val="00720CDB"/>
    <w:rsid w:val="007720F6"/>
    <w:rsid w:val="007E3631"/>
    <w:rsid w:val="007E3D7D"/>
    <w:rsid w:val="007E5614"/>
    <w:rsid w:val="0081397A"/>
    <w:rsid w:val="00830D73"/>
    <w:rsid w:val="00845379"/>
    <w:rsid w:val="008B347C"/>
    <w:rsid w:val="008D0D64"/>
    <w:rsid w:val="008D556D"/>
    <w:rsid w:val="008F08E0"/>
    <w:rsid w:val="0097195F"/>
    <w:rsid w:val="00974ED0"/>
    <w:rsid w:val="009D0636"/>
    <w:rsid w:val="009D1065"/>
    <w:rsid w:val="00A10639"/>
    <w:rsid w:val="00A12FC1"/>
    <w:rsid w:val="00A13649"/>
    <w:rsid w:val="00A52B78"/>
    <w:rsid w:val="00A60DDF"/>
    <w:rsid w:val="00A71C68"/>
    <w:rsid w:val="00AA65E8"/>
    <w:rsid w:val="00AF2221"/>
    <w:rsid w:val="00AF53AF"/>
    <w:rsid w:val="00B14FC1"/>
    <w:rsid w:val="00BB3DD1"/>
    <w:rsid w:val="00BF0CF3"/>
    <w:rsid w:val="00C04FDE"/>
    <w:rsid w:val="00C26B71"/>
    <w:rsid w:val="00CE2942"/>
    <w:rsid w:val="00CF1969"/>
    <w:rsid w:val="00D04648"/>
    <w:rsid w:val="00D20FB1"/>
    <w:rsid w:val="00D224FD"/>
    <w:rsid w:val="00D31C13"/>
    <w:rsid w:val="00D37038"/>
    <w:rsid w:val="00DA6549"/>
    <w:rsid w:val="00DC0FCD"/>
    <w:rsid w:val="00DC1340"/>
    <w:rsid w:val="00DD2A2D"/>
    <w:rsid w:val="00E15F96"/>
    <w:rsid w:val="00E173CE"/>
    <w:rsid w:val="00E832DE"/>
    <w:rsid w:val="00E84E95"/>
    <w:rsid w:val="00EC41D6"/>
    <w:rsid w:val="00F2652A"/>
    <w:rsid w:val="00F42B33"/>
    <w:rsid w:val="00F475ED"/>
    <w:rsid w:val="00F923A1"/>
    <w:rsid w:val="00FB406A"/>
    <w:rsid w:val="00FF5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22141"/>
  <w15:chartTrackingRefBased/>
  <w15:docId w15:val="{E362E101-7F29-4F26-B360-27EA17649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520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520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520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520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520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520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520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520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520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520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520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520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5203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5203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5203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5203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5203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5203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520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520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520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520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520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5203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5203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5203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520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5203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5203B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F475ED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475ED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BB3DD1"/>
    <w:rPr>
      <w:rFonts w:ascii="Times New Roman" w:hAnsi="Times New Roman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720F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720F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720F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720F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720F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20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20F6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40756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1864</Words>
  <Characters>11187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Frajda</dc:creator>
  <cp:keywords/>
  <dc:description/>
  <cp:lastModifiedBy>User</cp:lastModifiedBy>
  <cp:revision>2</cp:revision>
  <cp:lastPrinted>2026-03-04T15:13:00Z</cp:lastPrinted>
  <dcterms:created xsi:type="dcterms:W3CDTF">2026-10-03T14:55:00Z</dcterms:created>
  <dcterms:modified xsi:type="dcterms:W3CDTF">2026-10-03T14:55:00Z</dcterms:modified>
</cp:coreProperties>
</file>